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ECFF">
    <v:background id="_x0000_s1025" o:bwmode="white" fillcolor="#ccecff">
      <v:fill r:id="rId2" o:title="Papel seda azul" type="tile"/>
    </v:background>
  </w:background>
  <w:body>
    <w:p w:rsidR="00EC7A0E" w:rsidRPr="0040184F" w:rsidRDefault="00EC7A0E" w:rsidP="0040184F">
      <w:pPr>
        <w:pStyle w:val="NormalWeb"/>
        <w:ind w:left="-900"/>
        <w:jc w:val="both"/>
        <w:rPr>
          <w:rFonts w:ascii="Arial" w:hAnsi="Arial" w:cs="Arial"/>
          <w:b/>
          <w:color w:val="000000"/>
          <w:sz w:val="40"/>
          <w:szCs w:val="40"/>
        </w:rPr>
      </w:pPr>
      <w:r w:rsidRPr="0040184F">
        <w:rPr>
          <w:rFonts w:ascii="Arial" w:hAnsi="Arial" w:cs="Arial"/>
          <w:b/>
          <w:color w:val="000000"/>
          <w:sz w:val="40"/>
          <w:szCs w:val="40"/>
        </w:rPr>
        <w:t>Parashá Naso</w:t>
      </w:r>
    </w:p>
    <w:p w:rsidR="003B30D4" w:rsidRPr="0040184F" w:rsidRDefault="003B30D4" w:rsidP="0040184F">
      <w:pPr>
        <w:pStyle w:val="NormalWeb"/>
        <w:ind w:left="-900"/>
        <w:jc w:val="both"/>
        <w:rPr>
          <w:rFonts w:ascii="Arial" w:hAnsi="Arial" w:cs="Arial"/>
          <w:b/>
          <w:color w:val="000000"/>
          <w:sz w:val="40"/>
          <w:szCs w:val="40"/>
        </w:rPr>
      </w:pPr>
      <w:smartTag w:uri="urn:schemas-microsoft-com:office:smarttags" w:element="PersonName">
        <w:smartTagPr>
          <w:attr w:name="ProductID" w:val="La Torá"/>
        </w:smartTagPr>
        <w:r w:rsidRPr="0040184F">
          <w:rPr>
            <w:rFonts w:ascii="Arial" w:hAnsi="Arial" w:cs="Arial"/>
            <w:b/>
            <w:color w:val="000000"/>
            <w:sz w:val="40"/>
            <w:szCs w:val="40"/>
          </w:rPr>
          <w:t>La Torá</w:t>
        </w:r>
      </w:smartTag>
      <w:r w:rsidRPr="0040184F">
        <w:rPr>
          <w:rFonts w:ascii="Arial" w:hAnsi="Arial" w:cs="Arial"/>
          <w:b/>
          <w:color w:val="000000"/>
          <w:sz w:val="40"/>
          <w:szCs w:val="40"/>
        </w:rPr>
        <w:t xml:space="preserve"> asigna con exactitud las distintas tareas relacionadas con el</w:t>
      </w:r>
      <w:r w:rsidRPr="0040184F">
        <w:rPr>
          <w:rStyle w:val="apple-converted-space"/>
          <w:rFonts w:ascii="Arial" w:hAnsi="Arial" w:cs="Arial"/>
          <w:b/>
          <w:color w:val="000000"/>
          <w:sz w:val="40"/>
          <w:szCs w:val="40"/>
        </w:rPr>
        <w:t> </w:t>
      </w:r>
      <w:r w:rsidRPr="0040184F">
        <w:rPr>
          <w:rStyle w:val="Textoennegrita"/>
          <w:rFonts w:ascii="Arial" w:hAnsi="Arial" w:cs="Arial"/>
          <w:color w:val="000000"/>
          <w:sz w:val="40"/>
          <w:szCs w:val="40"/>
          <w:u w:val="single"/>
        </w:rPr>
        <w:t>Mishkán (</w:t>
      </w:r>
      <w:r w:rsidR="00EC7A0E" w:rsidRPr="0040184F">
        <w:rPr>
          <w:rStyle w:val="Textoennegrita"/>
          <w:rFonts w:ascii="Arial" w:hAnsi="Arial" w:cs="Arial"/>
          <w:color w:val="000000"/>
          <w:sz w:val="40"/>
          <w:szCs w:val="40"/>
          <w:u w:val="single"/>
        </w:rPr>
        <w:t>Tabernáculo</w:t>
      </w:r>
      <w:r w:rsidRPr="0040184F">
        <w:rPr>
          <w:rFonts w:ascii="Arial" w:hAnsi="Arial" w:cs="Arial"/>
          <w:b/>
          <w:color w:val="000000"/>
          <w:sz w:val="40"/>
          <w:szCs w:val="40"/>
        </w:rPr>
        <w:t>) que habrán de llevar a cabo los hijos de Gershon, Kehat y Merari, los Bnei Leví. Se lleva a cabo un censo que revela que hay más de 8.000 hombres aptos para ese servicio.</w:t>
      </w:r>
    </w:p>
    <w:p w:rsidR="003B30D4" w:rsidRPr="0040184F" w:rsidRDefault="003B30D4" w:rsidP="0040184F">
      <w:pPr>
        <w:pStyle w:val="NormalWeb"/>
        <w:ind w:left="-900"/>
        <w:jc w:val="both"/>
        <w:rPr>
          <w:rFonts w:ascii="Arial" w:hAnsi="Arial" w:cs="Arial"/>
          <w:b/>
          <w:color w:val="000000"/>
          <w:sz w:val="40"/>
          <w:szCs w:val="40"/>
        </w:rPr>
      </w:pPr>
      <w:r w:rsidRPr="0040184F">
        <w:rPr>
          <w:rFonts w:ascii="Arial" w:hAnsi="Arial" w:cs="Arial"/>
          <w:b/>
          <w:color w:val="000000"/>
          <w:sz w:val="40"/>
          <w:szCs w:val="40"/>
        </w:rPr>
        <w:t>Todos los que se hallan ritualmente impuros deben ser enviados fuera del campamento.</w:t>
      </w:r>
    </w:p>
    <w:p w:rsidR="003B30D4" w:rsidRPr="0040184F" w:rsidRDefault="003B30D4" w:rsidP="0040184F">
      <w:pPr>
        <w:pStyle w:val="NormalWeb"/>
        <w:ind w:left="-900"/>
        <w:jc w:val="both"/>
        <w:rPr>
          <w:rFonts w:ascii="Arial" w:hAnsi="Arial" w:cs="Arial"/>
          <w:b/>
          <w:color w:val="000000"/>
          <w:sz w:val="40"/>
          <w:szCs w:val="40"/>
        </w:rPr>
      </w:pPr>
      <w:r w:rsidRPr="0040184F">
        <w:rPr>
          <w:rFonts w:ascii="Arial" w:hAnsi="Arial" w:cs="Arial"/>
          <w:b/>
          <w:color w:val="000000"/>
          <w:sz w:val="40"/>
          <w:szCs w:val="40"/>
        </w:rPr>
        <w:t>Si una persona confiesa que retuvo ilegalmente la propiedad de su prójimo, tras haber jurado lo contrario en la corte, debe pagar una quinta parte adicional del precio base del objeto, y debe llevar una ofrenda de culpa para expiar su transgresión. En el caso de que el demandante haya fallecido sin dejar herederos, el pago deberá efectuarse a un</w:t>
      </w:r>
      <w:r w:rsidR="00EC7A0E" w:rsidRPr="0040184F">
        <w:rPr>
          <w:rFonts w:ascii="Arial" w:hAnsi="Arial" w:cs="Arial"/>
          <w:b/>
          <w:color w:val="000000"/>
          <w:sz w:val="40"/>
          <w:szCs w:val="40"/>
        </w:rPr>
        <w:t xml:space="preserve"> </w:t>
      </w:r>
      <w:r w:rsidRPr="0040184F">
        <w:rPr>
          <w:rStyle w:val="Textoennegrita"/>
          <w:rFonts w:ascii="Arial" w:hAnsi="Arial" w:cs="Arial"/>
          <w:color w:val="000000"/>
          <w:sz w:val="40"/>
          <w:szCs w:val="40"/>
          <w:u w:val="single"/>
        </w:rPr>
        <w:t>kohen (sacerdote</w:t>
      </w:r>
      <w:r w:rsidRPr="0040184F">
        <w:rPr>
          <w:rFonts w:ascii="Arial" w:hAnsi="Arial" w:cs="Arial"/>
          <w:b/>
          <w:color w:val="000000"/>
          <w:sz w:val="40"/>
          <w:szCs w:val="40"/>
        </w:rPr>
        <w:t>).</w:t>
      </w:r>
    </w:p>
    <w:p w:rsidR="003B30D4" w:rsidRPr="0040184F" w:rsidRDefault="003B30D4" w:rsidP="0040184F">
      <w:pPr>
        <w:pStyle w:val="NormalWeb"/>
        <w:ind w:left="-900"/>
        <w:jc w:val="both"/>
        <w:rPr>
          <w:rFonts w:ascii="Arial" w:hAnsi="Arial" w:cs="Arial"/>
          <w:b/>
          <w:color w:val="000000"/>
          <w:sz w:val="40"/>
          <w:szCs w:val="40"/>
        </w:rPr>
      </w:pPr>
      <w:r w:rsidRPr="0040184F">
        <w:rPr>
          <w:rFonts w:ascii="Arial" w:hAnsi="Arial" w:cs="Arial"/>
          <w:b/>
          <w:color w:val="000000"/>
          <w:sz w:val="40"/>
          <w:szCs w:val="40"/>
        </w:rPr>
        <w:t>En ciertas circunstancias, el marido que sospecha que su mujer le ha sido infiel, la lleva ante un</w:t>
      </w:r>
      <w:r w:rsidRPr="0040184F">
        <w:rPr>
          <w:rStyle w:val="apple-converted-space"/>
          <w:rFonts w:ascii="Arial" w:hAnsi="Arial" w:cs="Arial"/>
          <w:b/>
          <w:color w:val="000000"/>
          <w:sz w:val="40"/>
          <w:szCs w:val="40"/>
        </w:rPr>
        <w:t> </w:t>
      </w:r>
      <w:r w:rsidRPr="0040184F">
        <w:rPr>
          <w:rStyle w:val="Textoennegrita"/>
          <w:rFonts w:ascii="Arial" w:hAnsi="Arial" w:cs="Arial"/>
          <w:color w:val="000000"/>
          <w:sz w:val="40"/>
          <w:szCs w:val="40"/>
          <w:u w:val="single"/>
        </w:rPr>
        <w:t>kohen</w:t>
      </w:r>
      <w:r w:rsidRPr="0040184F">
        <w:rPr>
          <w:rFonts w:ascii="Arial" w:hAnsi="Arial" w:cs="Arial"/>
          <w:b/>
          <w:color w:val="000000"/>
          <w:sz w:val="40"/>
          <w:szCs w:val="40"/>
        </w:rPr>
        <w:t>. Este prepara una bebida de agua mezclada con un cierto polvo y una tintura especial que se utilizaba para escribir el Nombre de Hashem en un pergamino. Si la "sotá" es en verdad inocente, el brebaje no le hace ningún daño, y hasta es una bendición de hijos. Pero si es culpable, sufre una muerte sobrenatural.</w:t>
      </w:r>
    </w:p>
    <w:p w:rsidR="003B30D4" w:rsidRPr="0040184F" w:rsidRDefault="003B30D4" w:rsidP="0040184F">
      <w:pPr>
        <w:pStyle w:val="NormalWeb"/>
        <w:ind w:left="-900"/>
        <w:jc w:val="both"/>
        <w:rPr>
          <w:rFonts w:ascii="Arial" w:hAnsi="Arial" w:cs="Arial"/>
          <w:b/>
          <w:color w:val="000000"/>
          <w:sz w:val="40"/>
          <w:szCs w:val="40"/>
        </w:rPr>
      </w:pPr>
      <w:r w:rsidRPr="0040184F">
        <w:rPr>
          <w:rFonts w:ascii="Arial" w:hAnsi="Arial" w:cs="Arial"/>
          <w:b/>
          <w:color w:val="000000"/>
          <w:sz w:val="40"/>
          <w:szCs w:val="40"/>
        </w:rPr>
        <w:lastRenderedPageBreak/>
        <w:t>El</w:t>
      </w:r>
      <w:r w:rsidRPr="0040184F">
        <w:rPr>
          <w:rStyle w:val="apple-converted-space"/>
          <w:rFonts w:ascii="Arial" w:hAnsi="Arial" w:cs="Arial"/>
          <w:b/>
          <w:color w:val="000000"/>
          <w:sz w:val="40"/>
          <w:szCs w:val="40"/>
        </w:rPr>
        <w:t> </w:t>
      </w:r>
      <w:r w:rsidRPr="0040184F">
        <w:rPr>
          <w:rStyle w:val="Textoennegrita"/>
          <w:rFonts w:ascii="Arial" w:hAnsi="Arial" w:cs="Arial"/>
          <w:color w:val="000000"/>
          <w:sz w:val="40"/>
          <w:szCs w:val="40"/>
          <w:u w:val="single"/>
        </w:rPr>
        <w:t>nazir (separado</w:t>
      </w:r>
      <w:r w:rsidRPr="0040184F">
        <w:rPr>
          <w:rFonts w:ascii="Arial" w:hAnsi="Arial" w:cs="Arial"/>
          <w:b/>
          <w:color w:val="000000"/>
          <w:sz w:val="40"/>
          <w:szCs w:val="40"/>
        </w:rPr>
        <w:t>) es la persona que, en forma voluntaria, hace votos de dedicarse por completo a Hashem durante un lapso específico de tiempo. Tiene la obligación de abstenerse de todos los productos de la vid, de dejarse crecer el pelo, y de evitar todo contacto con cadáveres. Al final de dicho lapso, se rasura la cabeza y lleva ofrendas especiales al Templo, antes de retomar una vida normal. Si no completa debidamente su cuenta, tiene que empezar a contar de nuevo, después de afeitarse y llevar la ofrenda al Templo.</w:t>
      </w:r>
    </w:p>
    <w:p w:rsidR="003B30D4" w:rsidRPr="0040184F" w:rsidRDefault="003B30D4" w:rsidP="0040184F">
      <w:pPr>
        <w:pStyle w:val="NormalWeb"/>
        <w:ind w:left="-900"/>
        <w:jc w:val="both"/>
        <w:rPr>
          <w:rFonts w:ascii="Arial" w:hAnsi="Arial" w:cs="Arial"/>
          <w:b/>
          <w:color w:val="000000"/>
          <w:sz w:val="40"/>
          <w:szCs w:val="40"/>
        </w:rPr>
      </w:pPr>
      <w:r w:rsidRPr="0040184F">
        <w:rPr>
          <w:rFonts w:ascii="Arial" w:hAnsi="Arial" w:cs="Arial"/>
          <w:b/>
          <w:color w:val="000000"/>
          <w:sz w:val="40"/>
          <w:szCs w:val="40"/>
        </w:rPr>
        <w:t>Los</w:t>
      </w:r>
      <w:r w:rsidRPr="0040184F">
        <w:rPr>
          <w:rStyle w:val="apple-converted-space"/>
          <w:rFonts w:ascii="Arial" w:hAnsi="Arial" w:cs="Arial"/>
          <w:b/>
          <w:color w:val="000000"/>
          <w:sz w:val="40"/>
          <w:szCs w:val="40"/>
        </w:rPr>
        <w:t> </w:t>
      </w:r>
      <w:r w:rsidRPr="0040184F">
        <w:rPr>
          <w:rStyle w:val="Textoennegrita"/>
          <w:rFonts w:ascii="Arial" w:hAnsi="Arial" w:cs="Arial"/>
          <w:color w:val="000000"/>
          <w:sz w:val="40"/>
          <w:szCs w:val="40"/>
          <w:u w:val="single"/>
        </w:rPr>
        <w:t>kohanim (sacerdotes</w:t>
      </w:r>
      <w:r w:rsidRPr="0040184F">
        <w:rPr>
          <w:rFonts w:ascii="Arial" w:hAnsi="Arial" w:cs="Arial"/>
          <w:b/>
          <w:color w:val="000000"/>
          <w:sz w:val="40"/>
          <w:szCs w:val="40"/>
        </w:rPr>
        <w:t>) tienen la obligación de bendecir al pueblo. Se completa el Mishkán y se dedica el primer día de</w:t>
      </w:r>
      <w:r w:rsidRPr="0040184F">
        <w:rPr>
          <w:rStyle w:val="apple-converted-space"/>
          <w:rFonts w:ascii="Arial" w:hAnsi="Arial" w:cs="Arial"/>
          <w:b/>
          <w:color w:val="000000"/>
          <w:sz w:val="40"/>
          <w:szCs w:val="40"/>
        </w:rPr>
        <w:t> </w:t>
      </w:r>
      <w:r w:rsidRPr="0040184F">
        <w:rPr>
          <w:rStyle w:val="Textoennegrita"/>
          <w:rFonts w:ascii="Arial" w:hAnsi="Arial" w:cs="Arial"/>
          <w:color w:val="000000"/>
          <w:sz w:val="40"/>
          <w:szCs w:val="40"/>
          <w:u w:val="single"/>
        </w:rPr>
        <w:t>Nisán</w:t>
      </w:r>
      <w:r w:rsidRPr="0040184F">
        <w:rPr>
          <w:rStyle w:val="apple-converted-space"/>
          <w:rFonts w:ascii="Arial" w:hAnsi="Arial" w:cs="Arial"/>
          <w:b/>
          <w:color w:val="000000"/>
          <w:sz w:val="40"/>
          <w:szCs w:val="40"/>
        </w:rPr>
        <w:t> </w:t>
      </w:r>
      <w:r w:rsidRPr="0040184F">
        <w:rPr>
          <w:rFonts w:ascii="Arial" w:hAnsi="Arial" w:cs="Arial"/>
          <w:b/>
          <w:color w:val="000000"/>
          <w:sz w:val="40"/>
          <w:szCs w:val="40"/>
        </w:rPr>
        <w:t>(14 dias antes de Pesaj -Pascua hebrea-) del segundo año después del Exodo. Los Príncipes de cada tribu hacen un regalo comunitario para ayudar a transportar el</w:t>
      </w:r>
      <w:r w:rsidRPr="0040184F">
        <w:rPr>
          <w:rStyle w:val="apple-converted-space"/>
          <w:rFonts w:ascii="Arial" w:hAnsi="Arial" w:cs="Arial"/>
          <w:b/>
          <w:color w:val="000000"/>
          <w:sz w:val="40"/>
          <w:szCs w:val="40"/>
        </w:rPr>
        <w:t> </w:t>
      </w:r>
      <w:r w:rsidRPr="0040184F">
        <w:rPr>
          <w:rStyle w:val="Textoennegrita"/>
          <w:rFonts w:ascii="Arial" w:hAnsi="Arial" w:cs="Arial"/>
          <w:color w:val="000000"/>
          <w:sz w:val="40"/>
          <w:szCs w:val="40"/>
          <w:u w:val="single"/>
        </w:rPr>
        <w:t>Mishkán</w:t>
      </w:r>
      <w:r w:rsidRPr="0040184F">
        <w:rPr>
          <w:rFonts w:ascii="Arial" w:hAnsi="Arial" w:cs="Arial"/>
          <w:b/>
          <w:color w:val="000000"/>
          <w:sz w:val="40"/>
          <w:szCs w:val="40"/>
        </w:rPr>
        <w:t>, además de ofrecer donaciones individuales de oro, plata y ofrendas animales y vegetales.</w:t>
      </w:r>
    </w:p>
    <w:p w:rsidR="00EC7A0E" w:rsidRPr="0040184F" w:rsidRDefault="00EC7A0E" w:rsidP="0040184F">
      <w:pPr>
        <w:pStyle w:val="Ttulo2"/>
        <w:ind w:left="-900"/>
        <w:jc w:val="both"/>
        <w:rPr>
          <w:rFonts w:ascii="Arial" w:hAnsi="Arial" w:cs="Arial"/>
          <w:i/>
          <w:iCs/>
          <w:color w:val="000000"/>
          <w:sz w:val="40"/>
          <w:szCs w:val="40"/>
        </w:rPr>
      </w:pPr>
      <w:bookmarkStart w:id="0" w:name="COM"/>
    </w:p>
    <w:p w:rsidR="00EC7A0E" w:rsidRPr="0040184F" w:rsidRDefault="00EC7A0E" w:rsidP="0040184F">
      <w:pPr>
        <w:pStyle w:val="Ttulo2"/>
        <w:ind w:left="-900"/>
        <w:jc w:val="both"/>
        <w:rPr>
          <w:rFonts w:ascii="Arial" w:hAnsi="Arial" w:cs="Arial"/>
          <w:i/>
          <w:iCs/>
          <w:color w:val="000000"/>
          <w:sz w:val="40"/>
          <w:szCs w:val="40"/>
        </w:rPr>
      </w:pPr>
    </w:p>
    <w:p w:rsidR="00EC7A0E" w:rsidRPr="0040184F" w:rsidRDefault="00EC7A0E" w:rsidP="0040184F">
      <w:pPr>
        <w:pStyle w:val="Ttulo2"/>
        <w:ind w:left="-900"/>
        <w:jc w:val="both"/>
        <w:rPr>
          <w:rFonts w:ascii="Arial" w:hAnsi="Arial" w:cs="Arial"/>
          <w:i/>
          <w:iCs/>
          <w:color w:val="000000"/>
          <w:sz w:val="40"/>
          <w:szCs w:val="40"/>
        </w:rPr>
      </w:pPr>
    </w:p>
    <w:p w:rsidR="00EC7A0E" w:rsidRPr="0040184F" w:rsidRDefault="00EC7A0E" w:rsidP="0040184F">
      <w:pPr>
        <w:pStyle w:val="Ttulo2"/>
        <w:ind w:left="-900"/>
        <w:jc w:val="both"/>
        <w:rPr>
          <w:rFonts w:ascii="Arial" w:hAnsi="Arial" w:cs="Arial"/>
          <w:i/>
          <w:iCs/>
          <w:color w:val="000000"/>
          <w:sz w:val="40"/>
          <w:szCs w:val="40"/>
        </w:rPr>
      </w:pPr>
    </w:p>
    <w:p w:rsidR="003B30D4" w:rsidRPr="0040184F" w:rsidRDefault="003B30D4" w:rsidP="0040184F">
      <w:pPr>
        <w:pStyle w:val="Ttulo2"/>
        <w:ind w:left="-900"/>
        <w:jc w:val="both"/>
        <w:rPr>
          <w:rFonts w:ascii="Arial" w:hAnsi="Arial" w:cs="Arial"/>
          <w:color w:val="000000"/>
          <w:sz w:val="40"/>
          <w:szCs w:val="40"/>
        </w:rPr>
      </w:pPr>
      <w:r w:rsidRPr="0040184F">
        <w:rPr>
          <w:rFonts w:ascii="Arial" w:hAnsi="Arial" w:cs="Arial"/>
          <w:i/>
          <w:iCs/>
          <w:color w:val="000000"/>
          <w:sz w:val="40"/>
          <w:szCs w:val="40"/>
        </w:rPr>
        <w:t xml:space="preserve">Comentario a </w:t>
      </w:r>
      <w:smartTag w:uri="urn:schemas-microsoft-com:office:smarttags" w:element="PersonName">
        <w:smartTagPr>
          <w:attr w:name="ProductID" w:val="la Parashá"/>
        </w:smartTagPr>
        <w:r w:rsidRPr="0040184F">
          <w:rPr>
            <w:rFonts w:ascii="Arial" w:hAnsi="Arial" w:cs="Arial"/>
            <w:i/>
            <w:iCs/>
            <w:color w:val="000000"/>
            <w:sz w:val="40"/>
            <w:szCs w:val="40"/>
          </w:rPr>
          <w:t>la Parashá</w:t>
        </w:r>
      </w:smartTag>
    </w:p>
    <w:bookmarkEnd w:id="0"/>
    <w:p w:rsidR="003B30D4" w:rsidRPr="0040184F" w:rsidRDefault="003B30D4" w:rsidP="0040184F">
      <w:pPr>
        <w:ind w:left="-900"/>
        <w:jc w:val="both"/>
        <w:rPr>
          <w:rFonts w:ascii="Arial" w:hAnsi="Arial" w:cs="Arial"/>
          <w:b/>
          <w:sz w:val="40"/>
          <w:szCs w:val="40"/>
        </w:rPr>
      </w:pPr>
      <w:r w:rsidRPr="0040184F">
        <w:rPr>
          <w:rFonts w:ascii="Arial" w:hAnsi="Arial" w:cs="Arial"/>
          <w:b/>
          <w:sz w:val="40"/>
          <w:szCs w:val="40"/>
        </w:rPr>
        <w:lastRenderedPageBreak/>
        <w:fldChar w:fldCharType="begin"/>
      </w:r>
      <w:r w:rsidRPr="0040184F">
        <w:rPr>
          <w:rFonts w:ascii="Arial" w:hAnsi="Arial" w:cs="Arial"/>
          <w:b/>
          <w:sz w:val="40"/>
          <w:szCs w:val="40"/>
        </w:rPr>
        <w:instrText xml:space="preserve"> HYPERLINK "http://ohr.edu/jud/5758/bamidbar/naso.htm" \l "TOC" </w:instrText>
      </w:r>
      <w:r w:rsidRPr="0040184F">
        <w:rPr>
          <w:rFonts w:ascii="Arial" w:hAnsi="Arial" w:cs="Arial"/>
          <w:b/>
          <w:sz w:val="40"/>
          <w:szCs w:val="40"/>
        </w:rPr>
        <w:fldChar w:fldCharType="separate"/>
      </w:r>
      <w:r w:rsidRPr="0040184F">
        <w:rPr>
          <w:rFonts w:ascii="Arial" w:hAnsi="Arial" w:cs="Arial"/>
          <w:b/>
          <w:sz w:val="40"/>
          <w:szCs w:val="40"/>
        </w:rPr>
        <w:fldChar w:fldCharType="end"/>
      </w:r>
    </w:p>
    <w:p w:rsidR="003B30D4" w:rsidRPr="0040184F" w:rsidRDefault="003B30D4" w:rsidP="0040184F">
      <w:pPr>
        <w:pStyle w:val="NormalWeb"/>
        <w:ind w:left="-900"/>
        <w:jc w:val="both"/>
        <w:rPr>
          <w:rFonts w:ascii="Arial" w:hAnsi="Arial" w:cs="Arial"/>
          <w:b/>
          <w:color w:val="000000"/>
          <w:sz w:val="40"/>
          <w:szCs w:val="40"/>
        </w:rPr>
      </w:pPr>
      <w:hyperlink r:id="rId5" w:anchor="TOC" w:history="1"/>
      <w:r w:rsidRPr="0040184F">
        <w:rPr>
          <w:rFonts w:ascii="Arial" w:hAnsi="Arial" w:cs="Arial"/>
          <w:b/>
          <w:color w:val="000000"/>
          <w:sz w:val="40"/>
          <w:szCs w:val="40"/>
        </w:rPr>
        <w:t> </w:t>
      </w:r>
    </w:p>
    <w:p w:rsidR="003B30D4" w:rsidRPr="0040184F" w:rsidRDefault="003B30D4" w:rsidP="0040184F">
      <w:pPr>
        <w:pStyle w:val="NormalWeb"/>
        <w:ind w:left="-900"/>
        <w:jc w:val="both"/>
        <w:rPr>
          <w:rFonts w:ascii="Arial" w:hAnsi="Arial" w:cs="Arial"/>
          <w:b/>
          <w:color w:val="000000"/>
          <w:sz w:val="40"/>
          <w:szCs w:val="40"/>
        </w:rPr>
      </w:pPr>
      <w:r w:rsidRPr="0040184F">
        <w:rPr>
          <w:rFonts w:ascii="Arial" w:hAnsi="Arial" w:cs="Arial"/>
          <w:b/>
          <w:bCs/>
          <w:i/>
          <w:iCs/>
          <w:color w:val="000000"/>
          <w:sz w:val="40"/>
          <w:szCs w:val="40"/>
        </w:rPr>
        <w:t>"Que Hashem te bendiga y te proteja" (6:24)</w:t>
      </w:r>
    </w:p>
    <w:p w:rsidR="003B30D4" w:rsidRPr="0040184F" w:rsidRDefault="003B30D4" w:rsidP="0040184F">
      <w:pPr>
        <w:pStyle w:val="NormalWeb"/>
        <w:ind w:left="-900"/>
        <w:jc w:val="both"/>
        <w:rPr>
          <w:rFonts w:ascii="Arial" w:hAnsi="Arial" w:cs="Arial"/>
          <w:b/>
          <w:color w:val="000000"/>
          <w:sz w:val="40"/>
          <w:szCs w:val="40"/>
        </w:rPr>
      </w:pPr>
      <w:r w:rsidRPr="0040184F">
        <w:rPr>
          <w:rFonts w:ascii="Arial" w:hAnsi="Arial" w:cs="Arial"/>
          <w:b/>
          <w:color w:val="000000"/>
          <w:sz w:val="40"/>
          <w:szCs w:val="40"/>
        </w:rPr>
        <w:t>Había una vez un rey que tenía un amigo muy querido que vivía en Siria. El rey quiso honrar a su amigo y lo convocó a su palacio, situado en Roma. El rey lo agasajó con gran majestuosidad y le entregó cien piezas de oro puro para que llevara de regreso a su país.</w:t>
      </w:r>
    </w:p>
    <w:p w:rsidR="003B30D4" w:rsidRPr="0040184F" w:rsidRDefault="003B30D4" w:rsidP="0040184F">
      <w:pPr>
        <w:pStyle w:val="NormalWeb"/>
        <w:ind w:left="-900"/>
        <w:jc w:val="both"/>
        <w:rPr>
          <w:rFonts w:ascii="Arial" w:hAnsi="Arial" w:cs="Arial"/>
          <w:b/>
          <w:color w:val="000000"/>
          <w:sz w:val="40"/>
          <w:szCs w:val="40"/>
        </w:rPr>
      </w:pPr>
      <w:r w:rsidRPr="0040184F">
        <w:rPr>
          <w:rFonts w:ascii="Arial" w:hAnsi="Arial" w:cs="Arial"/>
          <w:b/>
          <w:color w:val="000000"/>
          <w:sz w:val="40"/>
          <w:szCs w:val="40"/>
        </w:rPr>
        <w:t>En el camino de regreso, el amigo del rey fue atacado por una banda de asaltantes que le robaron no solamente las cien piezas de oro, sino todos los otros bienes que poseía.</w:t>
      </w:r>
    </w:p>
    <w:p w:rsidR="003B30D4" w:rsidRPr="0040184F" w:rsidRDefault="003B30D4" w:rsidP="0040184F">
      <w:pPr>
        <w:pStyle w:val="NormalWeb"/>
        <w:ind w:left="-900"/>
        <w:jc w:val="both"/>
        <w:rPr>
          <w:rFonts w:ascii="Arial" w:hAnsi="Arial" w:cs="Arial"/>
          <w:b/>
          <w:color w:val="000000"/>
          <w:sz w:val="40"/>
          <w:szCs w:val="40"/>
        </w:rPr>
      </w:pPr>
      <w:r w:rsidRPr="0040184F">
        <w:rPr>
          <w:rFonts w:ascii="Arial" w:hAnsi="Arial" w:cs="Arial"/>
          <w:b/>
          <w:color w:val="000000"/>
          <w:sz w:val="40"/>
          <w:szCs w:val="40"/>
        </w:rPr>
        <w:t>Los reyes de carne y hueso podrán hacer regalos de gran extravagancia, pero no tienen forma de garantizar que sus bendiciones permanezcan siempre en manos de quien las recibió.</w:t>
      </w:r>
    </w:p>
    <w:p w:rsidR="003B30D4" w:rsidRPr="0040184F" w:rsidRDefault="003B30D4" w:rsidP="0040184F">
      <w:pPr>
        <w:pStyle w:val="NormalWeb"/>
        <w:ind w:left="-900"/>
        <w:jc w:val="both"/>
        <w:rPr>
          <w:rFonts w:ascii="Arial" w:hAnsi="Arial" w:cs="Arial"/>
          <w:b/>
          <w:color w:val="000000"/>
          <w:sz w:val="40"/>
          <w:szCs w:val="40"/>
        </w:rPr>
      </w:pPr>
      <w:r w:rsidRPr="0040184F">
        <w:rPr>
          <w:rFonts w:ascii="Arial" w:hAnsi="Arial" w:cs="Arial"/>
          <w:b/>
          <w:color w:val="000000"/>
          <w:sz w:val="40"/>
          <w:szCs w:val="40"/>
        </w:rPr>
        <w:t>Pero cuando es Hashem El que nos bendice, El sí tiene el poder, no solamente de bendecirnos, sino también de conservar y proteger la bendición, para que ésta permanezca siempre junto a nosotros. A prueba de ladrones.</w:t>
      </w:r>
    </w:p>
    <w:p w:rsidR="003B30D4" w:rsidRPr="0040184F" w:rsidRDefault="003B30D4" w:rsidP="0040184F">
      <w:pPr>
        <w:pStyle w:val="NormalWeb"/>
        <w:ind w:left="-900"/>
        <w:jc w:val="both"/>
        <w:rPr>
          <w:rFonts w:ascii="Arial" w:hAnsi="Arial" w:cs="Arial"/>
          <w:b/>
          <w:color w:val="000000"/>
          <w:sz w:val="40"/>
          <w:szCs w:val="40"/>
        </w:rPr>
      </w:pPr>
      <w:r w:rsidRPr="0040184F">
        <w:rPr>
          <w:rFonts w:ascii="Arial" w:hAnsi="Arial" w:cs="Arial"/>
          <w:b/>
          <w:color w:val="000000"/>
          <w:sz w:val="40"/>
          <w:szCs w:val="40"/>
        </w:rPr>
        <w:t xml:space="preserve">Ese es el significado más simple del versículo "Que Hashem te bendiga y proteja esa bendición para que no se pierda". ¡Ni la más sofisticada </w:t>
      </w:r>
      <w:r w:rsidRPr="0040184F">
        <w:rPr>
          <w:rFonts w:ascii="Arial" w:hAnsi="Arial" w:cs="Arial"/>
          <w:b/>
          <w:color w:val="000000"/>
          <w:sz w:val="40"/>
          <w:szCs w:val="40"/>
        </w:rPr>
        <w:lastRenderedPageBreak/>
        <w:t>caja de seguridad podra ofrecernos la misma garantía!.</w:t>
      </w:r>
    </w:p>
    <w:p w:rsidR="00EC7A0E" w:rsidRPr="0040184F" w:rsidRDefault="00EC7A0E" w:rsidP="0040184F">
      <w:pPr>
        <w:pStyle w:val="NormalWeb"/>
        <w:ind w:left="-900"/>
        <w:jc w:val="both"/>
        <w:rPr>
          <w:rFonts w:ascii="Arial" w:hAnsi="Arial" w:cs="Arial"/>
          <w:b/>
          <w:bCs/>
          <w:i/>
          <w:iCs/>
          <w:color w:val="000000"/>
          <w:sz w:val="40"/>
          <w:szCs w:val="40"/>
        </w:rPr>
      </w:pPr>
    </w:p>
    <w:p w:rsidR="003B30D4" w:rsidRPr="0040184F" w:rsidRDefault="003B30D4" w:rsidP="0040184F">
      <w:pPr>
        <w:pStyle w:val="NormalWeb"/>
        <w:ind w:left="-900"/>
        <w:jc w:val="both"/>
        <w:rPr>
          <w:rFonts w:ascii="Arial" w:hAnsi="Arial" w:cs="Arial"/>
          <w:b/>
          <w:color w:val="000000"/>
          <w:sz w:val="40"/>
          <w:szCs w:val="40"/>
        </w:rPr>
      </w:pPr>
      <w:r w:rsidRPr="0040184F">
        <w:rPr>
          <w:rFonts w:ascii="Arial" w:hAnsi="Arial" w:cs="Arial"/>
          <w:b/>
          <w:bCs/>
          <w:i/>
          <w:iCs/>
          <w:color w:val="000000"/>
          <w:sz w:val="40"/>
          <w:szCs w:val="40"/>
        </w:rPr>
        <w:t>"El hombre o la mujer que hiciere un voto nazirita de abstinencia por amor a Hashem..." (6:2)</w:t>
      </w:r>
    </w:p>
    <w:p w:rsidR="003B30D4" w:rsidRPr="0040184F" w:rsidRDefault="003B30D4" w:rsidP="0040184F">
      <w:pPr>
        <w:pStyle w:val="NormalWeb"/>
        <w:ind w:left="-900"/>
        <w:jc w:val="both"/>
        <w:rPr>
          <w:rFonts w:ascii="Arial" w:hAnsi="Arial" w:cs="Arial"/>
          <w:b/>
          <w:color w:val="000000"/>
          <w:sz w:val="40"/>
          <w:szCs w:val="40"/>
        </w:rPr>
      </w:pPr>
      <w:r w:rsidRPr="0040184F">
        <w:rPr>
          <w:rFonts w:ascii="Arial" w:hAnsi="Arial" w:cs="Arial"/>
          <w:b/>
          <w:bCs/>
          <w:color w:val="000000"/>
          <w:sz w:val="40"/>
          <w:szCs w:val="40"/>
        </w:rPr>
        <w:t>Tres mundos.</w:t>
      </w:r>
    </w:p>
    <w:p w:rsidR="003B30D4" w:rsidRPr="0040184F" w:rsidRDefault="003B30D4" w:rsidP="0040184F">
      <w:pPr>
        <w:pStyle w:val="NormalWeb"/>
        <w:ind w:left="-900"/>
        <w:jc w:val="both"/>
        <w:rPr>
          <w:rFonts w:ascii="Arial" w:hAnsi="Arial" w:cs="Arial"/>
          <w:b/>
          <w:color w:val="000000"/>
          <w:sz w:val="40"/>
          <w:szCs w:val="40"/>
        </w:rPr>
      </w:pPr>
      <w:r w:rsidRPr="0040184F">
        <w:rPr>
          <w:rFonts w:ascii="Arial" w:hAnsi="Arial" w:cs="Arial"/>
          <w:b/>
          <w:color w:val="000000"/>
          <w:sz w:val="40"/>
          <w:szCs w:val="40"/>
        </w:rPr>
        <w:t>Pensamiento, acto y habla.</w:t>
      </w:r>
    </w:p>
    <w:p w:rsidR="003B30D4" w:rsidRPr="0040184F" w:rsidRDefault="003B30D4" w:rsidP="0040184F">
      <w:pPr>
        <w:pStyle w:val="NormalWeb"/>
        <w:ind w:left="-900"/>
        <w:jc w:val="both"/>
        <w:rPr>
          <w:rFonts w:ascii="Arial" w:hAnsi="Arial" w:cs="Arial"/>
          <w:b/>
          <w:color w:val="000000"/>
          <w:sz w:val="40"/>
          <w:szCs w:val="40"/>
        </w:rPr>
      </w:pPr>
      <w:r w:rsidRPr="0040184F">
        <w:rPr>
          <w:rFonts w:ascii="Arial" w:hAnsi="Arial" w:cs="Arial"/>
          <w:b/>
          <w:color w:val="000000"/>
          <w:sz w:val="40"/>
          <w:szCs w:val="40"/>
        </w:rPr>
        <w:t>Tres mundos que se pueden impurificar.</w:t>
      </w:r>
    </w:p>
    <w:p w:rsidR="003B30D4" w:rsidRPr="0040184F" w:rsidRDefault="003B30D4" w:rsidP="0040184F">
      <w:pPr>
        <w:pStyle w:val="NormalWeb"/>
        <w:ind w:left="-900"/>
        <w:jc w:val="both"/>
        <w:rPr>
          <w:rFonts w:ascii="Arial" w:hAnsi="Arial" w:cs="Arial"/>
          <w:b/>
          <w:color w:val="000000"/>
          <w:sz w:val="40"/>
          <w:szCs w:val="40"/>
        </w:rPr>
      </w:pPr>
      <w:r w:rsidRPr="0040184F">
        <w:rPr>
          <w:rFonts w:ascii="Arial" w:hAnsi="Arial" w:cs="Arial"/>
          <w:b/>
          <w:color w:val="000000"/>
          <w:sz w:val="40"/>
          <w:szCs w:val="40"/>
        </w:rPr>
        <w:t>La parashá de esta semana trata del</w:t>
      </w:r>
      <w:r w:rsidRPr="0040184F">
        <w:rPr>
          <w:rStyle w:val="apple-converted-space"/>
          <w:rFonts w:ascii="Arial" w:hAnsi="Arial" w:cs="Arial"/>
          <w:b/>
          <w:color w:val="000000"/>
          <w:sz w:val="40"/>
          <w:szCs w:val="40"/>
        </w:rPr>
        <w:t> </w:t>
      </w:r>
      <w:r w:rsidRPr="0040184F">
        <w:rPr>
          <w:rStyle w:val="Textoennegrita"/>
          <w:rFonts w:ascii="Arial" w:hAnsi="Arial" w:cs="Arial"/>
          <w:color w:val="000000"/>
          <w:sz w:val="40"/>
          <w:szCs w:val="40"/>
          <w:u w:val="single"/>
        </w:rPr>
        <w:t>nazir</w:t>
      </w:r>
      <w:r w:rsidRPr="0040184F">
        <w:rPr>
          <w:rFonts w:ascii="Arial" w:hAnsi="Arial" w:cs="Arial"/>
          <w:b/>
          <w:color w:val="000000"/>
          <w:sz w:val="40"/>
          <w:szCs w:val="40"/>
        </w:rPr>
        <w:t>. El</w:t>
      </w:r>
      <w:r w:rsidRPr="0040184F">
        <w:rPr>
          <w:rStyle w:val="apple-converted-space"/>
          <w:rFonts w:ascii="Arial" w:hAnsi="Arial" w:cs="Arial"/>
          <w:b/>
          <w:color w:val="000000"/>
          <w:sz w:val="40"/>
          <w:szCs w:val="40"/>
        </w:rPr>
        <w:t> </w:t>
      </w:r>
      <w:r w:rsidRPr="0040184F">
        <w:rPr>
          <w:rStyle w:val="Textoennegrita"/>
          <w:rFonts w:ascii="Arial" w:hAnsi="Arial" w:cs="Arial"/>
          <w:color w:val="000000"/>
          <w:sz w:val="40"/>
          <w:szCs w:val="40"/>
          <w:u w:val="single"/>
        </w:rPr>
        <w:t>nazir</w:t>
      </w:r>
      <w:r w:rsidRPr="0040184F">
        <w:rPr>
          <w:rFonts w:ascii="Arial" w:hAnsi="Arial" w:cs="Arial"/>
          <w:b/>
          <w:color w:val="000000"/>
          <w:sz w:val="40"/>
          <w:szCs w:val="40"/>
        </w:rPr>
        <w:t>, quien busca purificarse y acercarse a Hashem, se abstiene de tres cosas: cortarse el pelo, beber vino y quedar</w:t>
      </w:r>
      <w:r w:rsidRPr="0040184F">
        <w:rPr>
          <w:rStyle w:val="apple-converted-space"/>
          <w:rFonts w:ascii="Arial" w:hAnsi="Arial" w:cs="Arial"/>
          <w:b/>
          <w:color w:val="000000"/>
          <w:sz w:val="40"/>
          <w:szCs w:val="40"/>
        </w:rPr>
        <w:t> </w:t>
      </w:r>
      <w:r w:rsidRPr="0040184F">
        <w:rPr>
          <w:rStyle w:val="Textoennegrita"/>
          <w:rFonts w:ascii="Arial" w:hAnsi="Arial" w:cs="Arial"/>
          <w:color w:val="000000"/>
          <w:sz w:val="40"/>
          <w:szCs w:val="40"/>
          <w:u w:val="single"/>
        </w:rPr>
        <w:t>tamé</w:t>
      </w:r>
      <w:r w:rsidRPr="0040184F">
        <w:rPr>
          <w:rStyle w:val="apple-converted-space"/>
          <w:rFonts w:ascii="Arial" w:hAnsi="Arial" w:cs="Arial"/>
          <w:b/>
          <w:color w:val="000000"/>
          <w:sz w:val="40"/>
          <w:szCs w:val="40"/>
        </w:rPr>
        <w:t> </w:t>
      </w:r>
      <w:r w:rsidRPr="0040184F">
        <w:rPr>
          <w:rFonts w:ascii="Arial" w:hAnsi="Arial" w:cs="Arial"/>
          <w:b/>
          <w:color w:val="000000"/>
          <w:sz w:val="40"/>
          <w:szCs w:val="40"/>
        </w:rPr>
        <w:t>(impuro ritualmente a través del contacto con un cadáver).</w:t>
      </w:r>
    </w:p>
    <w:p w:rsidR="003B30D4" w:rsidRPr="0040184F" w:rsidRDefault="003B30D4" w:rsidP="0040184F">
      <w:pPr>
        <w:pStyle w:val="NormalWeb"/>
        <w:ind w:left="-900"/>
        <w:jc w:val="both"/>
        <w:rPr>
          <w:rFonts w:ascii="Arial" w:hAnsi="Arial" w:cs="Arial"/>
          <w:b/>
          <w:color w:val="000000"/>
          <w:sz w:val="40"/>
          <w:szCs w:val="40"/>
        </w:rPr>
      </w:pPr>
      <w:r w:rsidRPr="0040184F">
        <w:rPr>
          <w:rFonts w:ascii="Arial" w:hAnsi="Arial" w:cs="Arial"/>
          <w:b/>
          <w:color w:val="000000"/>
          <w:sz w:val="40"/>
          <w:szCs w:val="40"/>
        </w:rPr>
        <w:t>Estas tres separaciones vienen a corregir faltas en los tres mundos: pensamiento, acto y habla</w:t>
      </w:r>
    </w:p>
    <w:p w:rsidR="003B30D4" w:rsidRPr="0040184F" w:rsidRDefault="003B30D4" w:rsidP="0040184F">
      <w:pPr>
        <w:pStyle w:val="NormalWeb"/>
        <w:ind w:left="-900"/>
        <w:jc w:val="both"/>
        <w:rPr>
          <w:rFonts w:ascii="Arial" w:hAnsi="Arial" w:cs="Arial"/>
          <w:b/>
          <w:color w:val="000000"/>
          <w:sz w:val="40"/>
          <w:szCs w:val="40"/>
        </w:rPr>
      </w:pPr>
      <w:r w:rsidRPr="0040184F">
        <w:rPr>
          <w:rFonts w:ascii="Arial" w:hAnsi="Arial" w:cs="Arial"/>
          <w:b/>
          <w:color w:val="000000"/>
          <w:sz w:val="40"/>
          <w:szCs w:val="40"/>
          <w:u w:val="single"/>
        </w:rPr>
        <w:t>Pensamiento</w:t>
      </w:r>
      <w:r w:rsidRPr="0040184F">
        <w:rPr>
          <w:rFonts w:ascii="Arial" w:hAnsi="Arial" w:cs="Arial"/>
          <w:b/>
          <w:color w:val="000000"/>
          <w:sz w:val="40"/>
          <w:szCs w:val="40"/>
        </w:rPr>
        <w:t>: El pelo crece de la cabeza, que es donde se asienta el pensamiento. Por eso, el cortarse el pelo simboliza corregir las imperfecciones de la esfera del pensamiento.</w:t>
      </w:r>
    </w:p>
    <w:p w:rsidR="003B30D4" w:rsidRPr="0040184F" w:rsidRDefault="003B30D4" w:rsidP="0040184F">
      <w:pPr>
        <w:pStyle w:val="NormalWeb"/>
        <w:ind w:left="-900"/>
        <w:jc w:val="both"/>
        <w:rPr>
          <w:rFonts w:ascii="Arial" w:hAnsi="Arial" w:cs="Arial"/>
          <w:b/>
          <w:color w:val="000000"/>
          <w:sz w:val="40"/>
          <w:szCs w:val="40"/>
        </w:rPr>
      </w:pPr>
      <w:r w:rsidRPr="0040184F">
        <w:rPr>
          <w:rFonts w:ascii="Arial" w:hAnsi="Arial" w:cs="Arial"/>
          <w:b/>
          <w:color w:val="000000"/>
          <w:sz w:val="40"/>
          <w:szCs w:val="40"/>
          <w:u w:val="single"/>
        </w:rPr>
        <w:t>Acción</w:t>
      </w:r>
      <w:r w:rsidRPr="0040184F">
        <w:rPr>
          <w:rFonts w:ascii="Arial" w:hAnsi="Arial" w:cs="Arial"/>
          <w:b/>
          <w:color w:val="000000"/>
          <w:sz w:val="40"/>
          <w:szCs w:val="40"/>
        </w:rPr>
        <w:t xml:space="preserve">: La tumá corresponde a la esfera de la acción. La principal fuente de tumá resulta del contacto con un cadáver, pues antes de la </w:t>
      </w:r>
      <w:r w:rsidRPr="0040184F">
        <w:rPr>
          <w:rFonts w:ascii="Arial" w:hAnsi="Arial" w:cs="Arial"/>
          <w:b/>
          <w:color w:val="000000"/>
          <w:sz w:val="40"/>
          <w:szCs w:val="40"/>
        </w:rPr>
        <w:lastRenderedPageBreak/>
        <w:t xml:space="preserve">muerte, el cuerpo era el </w:t>
      </w:r>
      <w:r w:rsidR="00DE47F9" w:rsidRPr="0040184F">
        <w:rPr>
          <w:rFonts w:ascii="Arial" w:hAnsi="Arial" w:cs="Arial"/>
          <w:b/>
          <w:color w:val="000000"/>
          <w:sz w:val="40"/>
          <w:szCs w:val="40"/>
        </w:rPr>
        <w:t>resumen</w:t>
      </w:r>
      <w:r w:rsidRPr="0040184F">
        <w:rPr>
          <w:rFonts w:ascii="Arial" w:hAnsi="Arial" w:cs="Arial"/>
          <w:b/>
          <w:color w:val="000000"/>
          <w:sz w:val="40"/>
          <w:szCs w:val="40"/>
        </w:rPr>
        <w:t xml:space="preserve"> de la vida y de la acción.</w:t>
      </w:r>
    </w:p>
    <w:p w:rsidR="003B30D4" w:rsidRPr="0040184F" w:rsidRDefault="003B30D4" w:rsidP="0040184F">
      <w:pPr>
        <w:pStyle w:val="NormalWeb"/>
        <w:ind w:left="-900"/>
        <w:jc w:val="both"/>
        <w:rPr>
          <w:rFonts w:ascii="Arial" w:hAnsi="Arial" w:cs="Arial"/>
          <w:b/>
          <w:color w:val="000000"/>
          <w:sz w:val="40"/>
          <w:szCs w:val="40"/>
        </w:rPr>
      </w:pPr>
      <w:r w:rsidRPr="0040184F">
        <w:rPr>
          <w:rFonts w:ascii="Arial" w:hAnsi="Arial" w:cs="Arial"/>
          <w:b/>
          <w:color w:val="000000"/>
          <w:sz w:val="40"/>
          <w:szCs w:val="40"/>
          <w:u w:val="single"/>
        </w:rPr>
        <w:t>Habla</w:t>
      </w:r>
      <w:r w:rsidRPr="0040184F">
        <w:rPr>
          <w:rFonts w:ascii="Arial" w:hAnsi="Arial" w:cs="Arial"/>
          <w:b/>
          <w:color w:val="000000"/>
          <w:sz w:val="40"/>
          <w:szCs w:val="40"/>
        </w:rPr>
        <w:t>: El vino representa la función del habla. De allí proviene la frase que dice: 'Donde entra el vino, sale el secreto'. Los secretos se comunican por medio de palabras. Por medio del habla. La corrección de la esfera del habla se efectúa por medio de la abstinencia del vino. En correspondencia a estos tres mundos están los tres</w:t>
      </w:r>
      <w:r w:rsidRPr="0040184F">
        <w:rPr>
          <w:rStyle w:val="apple-converted-space"/>
          <w:rFonts w:ascii="Arial" w:hAnsi="Arial" w:cs="Arial"/>
          <w:b/>
          <w:color w:val="000000"/>
          <w:sz w:val="40"/>
          <w:szCs w:val="40"/>
        </w:rPr>
        <w:t> </w:t>
      </w:r>
      <w:r w:rsidRPr="0040184F">
        <w:rPr>
          <w:rStyle w:val="Textoennegrita"/>
          <w:rFonts w:ascii="Arial" w:hAnsi="Arial" w:cs="Arial"/>
          <w:color w:val="000000"/>
          <w:sz w:val="40"/>
          <w:szCs w:val="40"/>
          <w:u w:val="single"/>
        </w:rPr>
        <w:t>korbanot (ofrendas</w:t>
      </w:r>
      <w:r w:rsidRPr="0040184F">
        <w:rPr>
          <w:rFonts w:ascii="Arial" w:hAnsi="Arial" w:cs="Arial"/>
          <w:b/>
          <w:color w:val="000000"/>
          <w:sz w:val="40"/>
          <w:szCs w:val="40"/>
        </w:rPr>
        <w:t>): Olá, Jatat y Shlamim. El</w:t>
      </w:r>
      <w:r w:rsidRPr="0040184F">
        <w:rPr>
          <w:rStyle w:val="apple-converted-space"/>
          <w:rFonts w:ascii="Arial" w:hAnsi="Arial" w:cs="Arial"/>
          <w:b/>
          <w:color w:val="000000"/>
          <w:sz w:val="40"/>
          <w:szCs w:val="40"/>
        </w:rPr>
        <w:t> </w:t>
      </w:r>
      <w:r w:rsidRPr="0040184F">
        <w:rPr>
          <w:rStyle w:val="Textoennegrita"/>
          <w:rFonts w:ascii="Arial" w:hAnsi="Arial" w:cs="Arial"/>
          <w:color w:val="000000"/>
          <w:sz w:val="40"/>
          <w:szCs w:val="40"/>
          <w:u w:val="single"/>
        </w:rPr>
        <w:t>Olá</w:t>
      </w:r>
      <w:r w:rsidRPr="0040184F">
        <w:rPr>
          <w:rStyle w:val="apple-converted-space"/>
          <w:rFonts w:ascii="Arial" w:hAnsi="Arial" w:cs="Arial"/>
          <w:b/>
          <w:color w:val="000000"/>
          <w:sz w:val="40"/>
          <w:szCs w:val="40"/>
        </w:rPr>
        <w:t> </w:t>
      </w:r>
      <w:r w:rsidRPr="0040184F">
        <w:rPr>
          <w:rFonts w:ascii="Arial" w:hAnsi="Arial" w:cs="Arial"/>
          <w:b/>
          <w:color w:val="000000"/>
          <w:sz w:val="40"/>
          <w:szCs w:val="40"/>
        </w:rPr>
        <w:t>corrige las faltas del pensamiento; el</w:t>
      </w:r>
      <w:r w:rsidRPr="0040184F">
        <w:rPr>
          <w:rStyle w:val="apple-converted-space"/>
          <w:rFonts w:ascii="Arial" w:hAnsi="Arial" w:cs="Arial"/>
          <w:b/>
          <w:color w:val="000000"/>
          <w:sz w:val="40"/>
          <w:szCs w:val="40"/>
        </w:rPr>
        <w:t> </w:t>
      </w:r>
      <w:r w:rsidRPr="0040184F">
        <w:rPr>
          <w:rStyle w:val="Textoennegrita"/>
          <w:rFonts w:ascii="Arial" w:hAnsi="Arial" w:cs="Arial"/>
          <w:color w:val="000000"/>
          <w:sz w:val="40"/>
          <w:szCs w:val="40"/>
          <w:u w:val="single"/>
        </w:rPr>
        <w:t>Jatat</w:t>
      </w:r>
      <w:r w:rsidRPr="0040184F">
        <w:rPr>
          <w:rStyle w:val="apple-converted-space"/>
          <w:rFonts w:ascii="Arial" w:hAnsi="Arial" w:cs="Arial"/>
          <w:b/>
          <w:color w:val="000000"/>
          <w:sz w:val="40"/>
          <w:szCs w:val="40"/>
        </w:rPr>
        <w:t> </w:t>
      </w:r>
      <w:r w:rsidRPr="0040184F">
        <w:rPr>
          <w:rFonts w:ascii="Arial" w:hAnsi="Arial" w:cs="Arial"/>
          <w:b/>
          <w:color w:val="000000"/>
          <w:sz w:val="40"/>
          <w:szCs w:val="40"/>
        </w:rPr>
        <w:t>corrige las faltas de la acción, y el</w:t>
      </w:r>
      <w:r w:rsidRPr="0040184F">
        <w:rPr>
          <w:rStyle w:val="apple-converted-space"/>
          <w:rFonts w:ascii="Arial" w:hAnsi="Arial" w:cs="Arial"/>
          <w:b/>
          <w:color w:val="000000"/>
          <w:sz w:val="40"/>
          <w:szCs w:val="40"/>
        </w:rPr>
        <w:t> </w:t>
      </w:r>
      <w:r w:rsidRPr="0040184F">
        <w:rPr>
          <w:rStyle w:val="Textoennegrita"/>
          <w:rFonts w:ascii="Arial" w:hAnsi="Arial" w:cs="Arial"/>
          <w:color w:val="000000"/>
          <w:sz w:val="40"/>
          <w:szCs w:val="40"/>
          <w:u w:val="single"/>
        </w:rPr>
        <w:t>Shlamim</w:t>
      </w:r>
      <w:r w:rsidR="00DE47F9" w:rsidRPr="0040184F">
        <w:rPr>
          <w:rStyle w:val="Textoennegrita"/>
          <w:rFonts w:ascii="Arial" w:hAnsi="Arial" w:cs="Arial"/>
          <w:color w:val="000000"/>
          <w:sz w:val="40"/>
          <w:szCs w:val="40"/>
          <w:u w:val="single"/>
        </w:rPr>
        <w:t xml:space="preserve"> </w:t>
      </w:r>
      <w:r w:rsidRPr="0040184F">
        <w:rPr>
          <w:rFonts w:ascii="Arial" w:hAnsi="Arial" w:cs="Arial"/>
          <w:b/>
          <w:color w:val="000000"/>
          <w:sz w:val="40"/>
          <w:szCs w:val="40"/>
        </w:rPr>
        <w:t>corrige las faltas del habla.</w:t>
      </w:r>
    </w:p>
    <w:p w:rsidR="003B30D4" w:rsidRPr="0040184F" w:rsidRDefault="003B30D4" w:rsidP="0040184F">
      <w:pPr>
        <w:pStyle w:val="NormalWeb"/>
        <w:ind w:left="-900"/>
        <w:jc w:val="both"/>
        <w:rPr>
          <w:rFonts w:ascii="Arial" w:hAnsi="Arial" w:cs="Arial"/>
          <w:b/>
          <w:color w:val="000000"/>
          <w:sz w:val="40"/>
          <w:szCs w:val="40"/>
        </w:rPr>
      </w:pPr>
      <w:r w:rsidRPr="0040184F">
        <w:rPr>
          <w:rFonts w:ascii="Arial" w:hAnsi="Arial" w:cs="Arial"/>
          <w:b/>
          <w:color w:val="000000"/>
          <w:sz w:val="40"/>
          <w:szCs w:val="40"/>
        </w:rPr>
        <w:t>El habla combina pensamiento y acción, cuerpo y alma.</w:t>
      </w:r>
    </w:p>
    <w:p w:rsidR="003B30D4" w:rsidRPr="0040184F" w:rsidRDefault="003B30D4" w:rsidP="0040184F">
      <w:pPr>
        <w:pStyle w:val="NormalWeb"/>
        <w:ind w:left="-900"/>
        <w:jc w:val="both"/>
        <w:rPr>
          <w:rFonts w:ascii="Arial" w:hAnsi="Arial" w:cs="Arial"/>
          <w:b/>
          <w:color w:val="000000"/>
          <w:sz w:val="40"/>
          <w:szCs w:val="40"/>
        </w:rPr>
      </w:pPr>
      <w:r w:rsidRPr="0040184F">
        <w:rPr>
          <w:rFonts w:ascii="Arial" w:hAnsi="Arial" w:cs="Arial"/>
          <w:b/>
          <w:color w:val="000000"/>
          <w:sz w:val="40"/>
          <w:szCs w:val="40"/>
        </w:rPr>
        <w:t>El habla es la síntesis de lo material y lo inmaterial.</w:t>
      </w:r>
    </w:p>
    <w:p w:rsidR="003B30D4" w:rsidRPr="0040184F" w:rsidRDefault="003B30D4" w:rsidP="0040184F">
      <w:pPr>
        <w:pStyle w:val="NormalWeb"/>
        <w:ind w:left="-900"/>
        <w:jc w:val="both"/>
        <w:rPr>
          <w:rFonts w:ascii="Arial" w:hAnsi="Arial" w:cs="Arial"/>
          <w:b/>
          <w:color w:val="000000"/>
          <w:sz w:val="40"/>
          <w:szCs w:val="40"/>
        </w:rPr>
      </w:pPr>
      <w:r w:rsidRPr="0040184F">
        <w:rPr>
          <w:rFonts w:ascii="Arial" w:hAnsi="Arial" w:cs="Arial"/>
          <w:b/>
          <w:color w:val="000000"/>
          <w:sz w:val="40"/>
          <w:szCs w:val="40"/>
        </w:rPr>
        <w:t>Pues sin pensamiento no puede haber habla, y sin el movimiento y la posición determinada de los labios no puede haber emisión de palabras.</w:t>
      </w:r>
    </w:p>
    <w:p w:rsidR="003B30D4" w:rsidRPr="0040184F" w:rsidRDefault="003B30D4" w:rsidP="0040184F">
      <w:pPr>
        <w:pStyle w:val="NormalWeb"/>
        <w:ind w:left="-900"/>
        <w:jc w:val="both"/>
        <w:rPr>
          <w:rFonts w:ascii="Arial" w:hAnsi="Arial" w:cs="Arial"/>
          <w:b/>
          <w:color w:val="000000"/>
          <w:sz w:val="40"/>
          <w:szCs w:val="40"/>
        </w:rPr>
      </w:pPr>
      <w:r w:rsidRPr="0040184F">
        <w:rPr>
          <w:rFonts w:ascii="Arial" w:hAnsi="Arial" w:cs="Arial"/>
          <w:b/>
          <w:color w:val="000000"/>
          <w:sz w:val="40"/>
          <w:szCs w:val="40"/>
        </w:rPr>
        <w:t>Fijémonos un instante en el</w:t>
      </w:r>
      <w:r w:rsidRPr="0040184F">
        <w:rPr>
          <w:rStyle w:val="apple-converted-space"/>
          <w:rFonts w:ascii="Arial" w:hAnsi="Arial" w:cs="Arial"/>
          <w:b/>
          <w:color w:val="000000"/>
          <w:sz w:val="40"/>
          <w:szCs w:val="40"/>
        </w:rPr>
        <w:t> </w:t>
      </w:r>
      <w:r w:rsidRPr="0040184F">
        <w:rPr>
          <w:rStyle w:val="Textoennegrita"/>
          <w:rFonts w:ascii="Arial" w:hAnsi="Arial" w:cs="Arial"/>
          <w:color w:val="000000"/>
          <w:sz w:val="40"/>
          <w:szCs w:val="40"/>
          <w:u w:val="single"/>
        </w:rPr>
        <w:t>Shlamim</w:t>
      </w:r>
      <w:r w:rsidRPr="0040184F">
        <w:rPr>
          <w:rFonts w:ascii="Arial" w:hAnsi="Arial" w:cs="Arial"/>
          <w:b/>
          <w:color w:val="000000"/>
          <w:sz w:val="40"/>
          <w:szCs w:val="40"/>
        </w:rPr>
        <w:t>:</w:t>
      </w:r>
    </w:p>
    <w:p w:rsidR="003B30D4" w:rsidRPr="0040184F" w:rsidRDefault="003B30D4" w:rsidP="0040184F">
      <w:pPr>
        <w:pStyle w:val="NormalWeb"/>
        <w:ind w:left="-900"/>
        <w:jc w:val="both"/>
        <w:rPr>
          <w:rFonts w:ascii="Arial" w:hAnsi="Arial" w:cs="Arial"/>
          <w:b/>
          <w:color w:val="000000"/>
          <w:sz w:val="40"/>
          <w:szCs w:val="40"/>
        </w:rPr>
      </w:pPr>
      <w:r w:rsidRPr="0040184F">
        <w:rPr>
          <w:rFonts w:ascii="Arial" w:hAnsi="Arial" w:cs="Arial"/>
          <w:b/>
          <w:color w:val="000000"/>
          <w:sz w:val="40"/>
          <w:szCs w:val="40"/>
        </w:rPr>
        <w:t>La palabra</w:t>
      </w:r>
      <w:r w:rsidRPr="0040184F">
        <w:rPr>
          <w:rStyle w:val="apple-converted-space"/>
          <w:rFonts w:ascii="Arial" w:hAnsi="Arial" w:cs="Arial"/>
          <w:b/>
          <w:color w:val="000000"/>
          <w:sz w:val="40"/>
          <w:szCs w:val="40"/>
        </w:rPr>
        <w:t> </w:t>
      </w:r>
      <w:r w:rsidRPr="0040184F">
        <w:rPr>
          <w:rStyle w:val="Textoennegrita"/>
          <w:rFonts w:ascii="Arial" w:hAnsi="Arial" w:cs="Arial"/>
          <w:color w:val="000000"/>
          <w:sz w:val="40"/>
          <w:szCs w:val="40"/>
          <w:u w:val="single"/>
        </w:rPr>
        <w:t>Shlamim</w:t>
      </w:r>
      <w:r w:rsidRPr="0040184F">
        <w:rPr>
          <w:rStyle w:val="apple-converted-space"/>
          <w:rFonts w:ascii="Arial" w:hAnsi="Arial" w:cs="Arial"/>
          <w:b/>
          <w:color w:val="000000"/>
          <w:sz w:val="40"/>
          <w:szCs w:val="40"/>
        </w:rPr>
        <w:t> </w:t>
      </w:r>
      <w:r w:rsidRPr="0040184F">
        <w:rPr>
          <w:rFonts w:ascii="Arial" w:hAnsi="Arial" w:cs="Arial"/>
          <w:b/>
          <w:color w:val="000000"/>
          <w:sz w:val="40"/>
          <w:szCs w:val="40"/>
        </w:rPr>
        <w:t>proviene de la misma raíz que la palabra</w:t>
      </w:r>
      <w:r w:rsidRPr="0040184F">
        <w:rPr>
          <w:rStyle w:val="apple-converted-space"/>
          <w:rFonts w:ascii="Arial" w:hAnsi="Arial" w:cs="Arial"/>
          <w:b/>
          <w:color w:val="000000"/>
          <w:sz w:val="40"/>
          <w:szCs w:val="40"/>
        </w:rPr>
        <w:t> </w:t>
      </w:r>
      <w:r w:rsidRPr="0040184F">
        <w:rPr>
          <w:rStyle w:val="Textoennegrita"/>
          <w:rFonts w:ascii="Arial" w:hAnsi="Arial" w:cs="Arial"/>
          <w:color w:val="000000"/>
          <w:sz w:val="40"/>
          <w:szCs w:val="40"/>
          <w:u w:val="single"/>
        </w:rPr>
        <w:t>shalom</w:t>
      </w:r>
      <w:r w:rsidRPr="0040184F">
        <w:rPr>
          <w:rFonts w:ascii="Arial" w:hAnsi="Arial" w:cs="Arial"/>
          <w:b/>
          <w:color w:val="000000"/>
          <w:sz w:val="40"/>
          <w:szCs w:val="40"/>
        </w:rPr>
        <w:t>, que significa "condición de ser completo, perfecto". La unificación de todas las partes en un todo.</w:t>
      </w:r>
    </w:p>
    <w:p w:rsidR="003B30D4" w:rsidRPr="0040184F" w:rsidRDefault="003B30D4" w:rsidP="0040184F">
      <w:pPr>
        <w:pStyle w:val="NormalWeb"/>
        <w:ind w:left="-900"/>
        <w:jc w:val="both"/>
        <w:rPr>
          <w:rFonts w:ascii="Arial" w:hAnsi="Arial" w:cs="Arial"/>
          <w:b/>
          <w:color w:val="000000"/>
          <w:sz w:val="40"/>
          <w:szCs w:val="40"/>
        </w:rPr>
      </w:pPr>
      <w:r w:rsidRPr="0040184F">
        <w:rPr>
          <w:rFonts w:ascii="Arial" w:hAnsi="Arial" w:cs="Arial"/>
          <w:b/>
          <w:color w:val="000000"/>
          <w:sz w:val="40"/>
          <w:szCs w:val="40"/>
        </w:rPr>
        <w:lastRenderedPageBreak/>
        <w:t>Así como el habla es la unificación del pensamiento y la acción, el</w:t>
      </w:r>
      <w:r w:rsidRPr="0040184F">
        <w:rPr>
          <w:rStyle w:val="apple-converted-space"/>
          <w:rFonts w:ascii="Arial" w:hAnsi="Arial" w:cs="Arial"/>
          <w:b/>
          <w:color w:val="000000"/>
          <w:sz w:val="40"/>
          <w:szCs w:val="40"/>
        </w:rPr>
        <w:t> </w:t>
      </w:r>
      <w:r w:rsidRPr="0040184F">
        <w:rPr>
          <w:rStyle w:val="Textoennegrita"/>
          <w:rFonts w:ascii="Arial" w:hAnsi="Arial" w:cs="Arial"/>
          <w:color w:val="000000"/>
          <w:sz w:val="40"/>
          <w:szCs w:val="40"/>
          <w:u w:val="single"/>
        </w:rPr>
        <w:t>Shlamim</w:t>
      </w:r>
      <w:r w:rsidRPr="0040184F">
        <w:rPr>
          <w:rStyle w:val="apple-converted-space"/>
          <w:rFonts w:ascii="Arial" w:hAnsi="Arial" w:cs="Arial"/>
          <w:b/>
          <w:color w:val="000000"/>
          <w:sz w:val="40"/>
          <w:szCs w:val="40"/>
        </w:rPr>
        <w:t> </w:t>
      </w:r>
      <w:r w:rsidRPr="0040184F">
        <w:rPr>
          <w:rFonts w:ascii="Arial" w:hAnsi="Arial" w:cs="Arial"/>
          <w:b/>
          <w:color w:val="000000"/>
          <w:sz w:val="40"/>
          <w:szCs w:val="40"/>
        </w:rPr>
        <w:t>unificaba tres elementos de la ofrenda:</w:t>
      </w:r>
    </w:p>
    <w:p w:rsidR="003B30D4" w:rsidRPr="0040184F" w:rsidRDefault="003B30D4" w:rsidP="0040184F">
      <w:pPr>
        <w:pStyle w:val="NormalWeb"/>
        <w:ind w:left="-900"/>
        <w:jc w:val="both"/>
        <w:rPr>
          <w:rFonts w:ascii="Arial" w:hAnsi="Arial" w:cs="Arial"/>
          <w:b/>
          <w:color w:val="000000"/>
          <w:sz w:val="40"/>
          <w:szCs w:val="40"/>
        </w:rPr>
      </w:pPr>
      <w:r w:rsidRPr="0040184F">
        <w:rPr>
          <w:rFonts w:ascii="Arial" w:hAnsi="Arial" w:cs="Arial"/>
          <w:b/>
          <w:color w:val="000000"/>
          <w:sz w:val="40"/>
          <w:szCs w:val="40"/>
        </w:rPr>
        <w:t>1- El</w:t>
      </w:r>
      <w:r w:rsidRPr="0040184F">
        <w:rPr>
          <w:rStyle w:val="apple-converted-space"/>
          <w:rFonts w:ascii="Arial" w:hAnsi="Arial" w:cs="Arial"/>
          <w:b/>
          <w:color w:val="000000"/>
          <w:sz w:val="40"/>
          <w:szCs w:val="40"/>
        </w:rPr>
        <w:t> </w:t>
      </w:r>
      <w:r w:rsidRPr="0040184F">
        <w:rPr>
          <w:rStyle w:val="Textoennegrita"/>
          <w:rFonts w:ascii="Arial" w:hAnsi="Arial" w:cs="Arial"/>
          <w:color w:val="000000"/>
          <w:sz w:val="40"/>
          <w:szCs w:val="40"/>
          <w:u w:val="single"/>
        </w:rPr>
        <w:t>mizbeaj (altar</w:t>
      </w:r>
      <w:r w:rsidRPr="0040184F">
        <w:rPr>
          <w:rFonts w:ascii="Arial" w:hAnsi="Arial" w:cs="Arial"/>
          <w:b/>
          <w:color w:val="000000"/>
          <w:sz w:val="40"/>
          <w:szCs w:val="40"/>
        </w:rPr>
        <w:t>)</w:t>
      </w:r>
    </w:p>
    <w:p w:rsidR="003B30D4" w:rsidRPr="0040184F" w:rsidRDefault="003B30D4" w:rsidP="0040184F">
      <w:pPr>
        <w:pStyle w:val="NormalWeb"/>
        <w:ind w:left="-900"/>
        <w:jc w:val="both"/>
        <w:rPr>
          <w:rFonts w:ascii="Arial" w:hAnsi="Arial" w:cs="Arial"/>
          <w:b/>
          <w:color w:val="000000"/>
          <w:sz w:val="40"/>
          <w:szCs w:val="40"/>
        </w:rPr>
      </w:pPr>
      <w:r w:rsidRPr="0040184F">
        <w:rPr>
          <w:rFonts w:ascii="Arial" w:hAnsi="Arial" w:cs="Arial"/>
          <w:b/>
          <w:color w:val="000000"/>
          <w:sz w:val="40"/>
          <w:szCs w:val="40"/>
        </w:rPr>
        <w:t>2- El</w:t>
      </w:r>
      <w:r w:rsidRPr="0040184F">
        <w:rPr>
          <w:rStyle w:val="apple-converted-space"/>
          <w:rFonts w:ascii="Arial" w:hAnsi="Arial" w:cs="Arial"/>
          <w:b/>
          <w:color w:val="000000"/>
          <w:sz w:val="40"/>
          <w:szCs w:val="40"/>
        </w:rPr>
        <w:t> </w:t>
      </w:r>
      <w:r w:rsidRPr="0040184F">
        <w:rPr>
          <w:rStyle w:val="Textoennegrita"/>
          <w:rFonts w:ascii="Arial" w:hAnsi="Arial" w:cs="Arial"/>
          <w:color w:val="000000"/>
          <w:sz w:val="40"/>
          <w:szCs w:val="40"/>
          <w:u w:val="single"/>
        </w:rPr>
        <w:t>Kohen</w:t>
      </w:r>
      <w:r w:rsidRPr="0040184F">
        <w:rPr>
          <w:rStyle w:val="apple-converted-space"/>
          <w:rFonts w:ascii="Arial" w:hAnsi="Arial" w:cs="Arial"/>
          <w:b/>
          <w:color w:val="000000"/>
          <w:sz w:val="40"/>
          <w:szCs w:val="40"/>
        </w:rPr>
        <w:t> </w:t>
      </w:r>
      <w:r w:rsidRPr="0040184F">
        <w:rPr>
          <w:rFonts w:ascii="Arial" w:hAnsi="Arial" w:cs="Arial"/>
          <w:b/>
          <w:color w:val="000000"/>
          <w:sz w:val="40"/>
          <w:szCs w:val="40"/>
        </w:rPr>
        <w:t>que ofrenda el sacrificio, y</w:t>
      </w:r>
    </w:p>
    <w:p w:rsidR="003B30D4" w:rsidRPr="0040184F" w:rsidRDefault="003B30D4" w:rsidP="0040184F">
      <w:pPr>
        <w:pStyle w:val="NormalWeb"/>
        <w:ind w:left="-900"/>
        <w:jc w:val="both"/>
        <w:rPr>
          <w:rFonts w:ascii="Arial" w:hAnsi="Arial" w:cs="Arial"/>
          <w:b/>
          <w:color w:val="000000"/>
          <w:sz w:val="40"/>
          <w:szCs w:val="40"/>
        </w:rPr>
      </w:pPr>
      <w:r w:rsidRPr="0040184F">
        <w:rPr>
          <w:rFonts w:ascii="Arial" w:hAnsi="Arial" w:cs="Arial"/>
          <w:b/>
          <w:color w:val="000000"/>
          <w:sz w:val="40"/>
          <w:szCs w:val="40"/>
        </w:rPr>
        <w:t>3- La persona que trae la ofrenda.</w:t>
      </w:r>
    </w:p>
    <w:p w:rsidR="003B30D4" w:rsidRPr="0040184F" w:rsidRDefault="003B30D4" w:rsidP="0040184F">
      <w:pPr>
        <w:pStyle w:val="NormalWeb"/>
        <w:ind w:left="-900"/>
        <w:jc w:val="both"/>
        <w:rPr>
          <w:rFonts w:ascii="Arial" w:hAnsi="Arial" w:cs="Arial"/>
          <w:b/>
          <w:color w:val="000000"/>
          <w:sz w:val="40"/>
          <w:szCs w:val="40"/>
        </w:rPr>
      </w:pPr>
      <w:r w:rsidRPr="0040184F">
        <w:rPr>
          <w:rFonts w:ascii="Arial" w:hAnsi="Arial" w:cs="Arial"/>
          <w:b/>
          <w:color w:val="000000"/>
          <w:sz w:val="40"/>
          <w:szCs w:val="40"/>
        </w:rPr>
        <w:t>¿De qué modo el</w:t>
      </w:r>
      <w:r w:rsidRPr="0040184F">
        <w:rPr>
          <w:rStyle w:val="apple-converted-space"/>
          <w:rFonts w:ascii="Arial" w:hAnsi="Arial" w:cs="Arial"/>
          <w:b/>
          <w:color w:val="000000"/>
          <w:sz w:val="40"/>
          <w:szCs w:val="40"/>
        </w:rPr>
        <w:t> </w:t>
      </w:r>
      <w:r w:rsidRPr="0040184F">
        <w:rPr>
          <w:rStyle w:val="Textoennegrita"/>
          <w:rFonts w:ascii="Arial" w:hAnsi="Arial" w:cs="Arial"/>
          <w:color w:val="000000"/>
          <w:sz w:val="40"/>
          <w:szCs w:val="40"/>
          <w:u w:val="single"/>
        </w:rPr>
        <w:t>Shlamim</w:t>
      </w:r>
      <w:r w:rsidRPr="0040184F">
        <w:rPr>
          <w:rStyle w:val="apple-converted-space"/>
          <w:rFonts w:ascii="Arial" w:hAnsi="Arial" w:cs="Arial"/>
          <w:b/>
          <w:color w:val="000000"/>
          <w:sz w:val="40"/>
          <w:szCs w:val="40"/>
        </w:rPr>
        <w:t> </w:t>
      </w:r>
      <w:r w:rsidRPr="0040184F">
        <w:rPr>
          <w:rFonts w:ascii="Arial" w:hAnsi="Arial" w:cs="Arial"/>
          <w:b/>
          <w:color w:val="000000"/>
          <w:sz w:val="40"/>
          <w:szCs w:val="40"/>
        </w:rPr>
        <w:t>unificaba estos tres elementos?</w:t>
      </w:r>
    </w:p>
    <w:p w:rsidR="003B30D4" w:rsidRPr="0040184F" w:rsidRDefault="003B30D4" w:rsidP="0040184F">
      <w:pPr>
        <w:pStyle w:val="NormalWeb"/>
        <w:ind w:left="-900"/>
        <w:jc w:val="both"/>
        <w:rPr>
          <w:rFonts w:ascii="Arial" w:hAnsi="Arial" w:cs="Arial"/>
          <w:b/>
          <w:color w:val="000000"/>
          <w:sz w:val="40"/>
          <w:szCs w:val="40"/>
        </w:rPr>
      </w:pPr>
      <w:r w:rsidRPr="0040184F">
        <w:rPr>
          <w:rFonts w:ascii="Arial" w:hAnsi="Arial" w:cs="Arial"/>
          <w:b/>
          <w:color w:val="000000"/>
          <w:sz w:val="40"/>
          <w:szCs w:val="40"/>
        </w:rPr>
        <w:t>Parte de la ofrenda de</w:t>
      </w:r>
      <w:r w:rsidRPr="0040184F">
        <w:rPr>
          <w:rStyle w:val="apple-converted-space"/>
          <w:rFonts w:ascii="Arial" w:hAnsi="Arial" w:cs="Arial"/>
          <w:b/>
          <w:color w:val="000000"/>
          <w:sz w:val="40"/>
          <w:szCs w:val="40"/>
        </w:rPr>
        <w:t> </w:t>
      </w:r>
      <w:r w:rsidRPr="0040184F">
        <w:rPr>
          <w:rStyle w:val="Textoennegrita"/>
          <w:rFonts w:ascii="Arial" w:hAnsi="Arial" w:cs="Arial"/>
          <w:color w:val="000000"/>
          <w:sz w:val="40"/>
          <w:szCs w:val="40"/>
          <w:u w:val="single"/>
        </w:rPr>
        <w:t>Shlamim</w:t>
      </w:r>
      <w:r w:rsidRPr="0040184F">
        <w:rPr>
          <w:rStyle w:val="apple-converted-space"/>
          <w:rFonts w:ascii="Arial" w:hAnsi="Arial" w:cs="Arial"/>
          <w:b/>
          <w:bCs/>
          <w:color w:val="000000"/>
          <w:sz w:val="40"/>
          <w:szCs w:val="40"/>
          <w:u w:val="single"/>
        </w:rPr>
        <w:t> </w:t>
      </w:r>
      <w:r w:rsidRPr="0040184F">
        <w:rPr>
          <w:rFonts w:ascii="Arial" w:hAnsi="Arial" w:cs="Arial"/>
          <w:b/>
          <w:color w:val="000000"/>
          <w:sz w:val="40"/>
          <w:szCs w:val="40"/>
        </w:rPr>
        <w:t>se colocaba en el mizbeaj. Otra parte la comía el</w:t>
      </w:r>
      <w:r w:rsidRPr="0040184F">
        <w:rPr>
          <w:rStyle w:val="apple-converted-space"/>
          <w:rFonts w:ascii="Arial" w:hAnsi="Arial" w:cs="Arial"/>
          <w:b/>
          <w:color w:val="000000"/>
          <w:sz w:val="40"/>
          <w:szCs w:val="40"/>
        </w:rPr>
        <w:t> </w:t>
      </w:r>
      <w:r w:rsidRPr="0040184F">
        <w:rPr>
          <w:rStyle w:val="Textoennegrita"/>
          <w:rFonts w:ascii="Arial" w:hAnsi="Arial" w:cs="Arial"/>
          <w:color w:val="000000"/>
          <w:sz w:val="40"/>
          <w:szCs w:val="40"/>
          <w:u w:val="single"/>
        </w:rPr>
        <w:t>Kohen</w:t>
      </w:r>
      <w:r w:rsidRPr="0040184F">
        <w:rPr>
          <w:rFonts w:ascii="Arial" w:hAnsi="Arial" w:cs="Arial"/>
          <w:b/>
          <w:color w:val="000000"/>
          <w:sz w:val="40"/>
          <w:szCs w:val="40"/>
        </w:rPr>
        <w:t>, y la tercera parte la comía el suplicante. Por consiguiente, el</w:t>
      </w:r>
      <w:r w:rsidRPr="0040184F">
        <w:rPr>
          <w:rStyle w:val="apple-converted-space"/>
          <w:rFonts w:ascii="Arial" w:hAnsi="Arial" w:cs="Arial"/>
          <w:b/>
          <w:color w:val="000000"/>
          <w:sz w:val="40"/>
          <w:szCs w:val="40"/>
        </w:rPr>
        <w:t> </w:t>
      </w:r>
      <w:r w:rsidRPr="0040184F">
        <w:rPr>
          <w:rStyle w:val="Textoennegrita"/>
          <w:rFonts w:ascii="Arial" w:hAnsi="Arial" w:cs="Arial"/>
          <w:color w:val="000000"/>
          <w:sz w:val="40"/>
          <w:szCs w:val="40"/>
          <w:u w:val="single"/>
        </w:rPr>
        <w:t>Shlamim</w:t>
      </w:r>
      <w:r w:rsidRPr="0040184F">
        <w:rPr>
          <w:rStyle w:val="apple-converted-space"/>
          <w:rFonts w:ascii="Arial" w:hAnsi="Arial" w:cs="Arial"/>
          <w:b/>
          <w:bCs/>
          <w:color w:val="000000"/>
          <w:sz w:val="40"/>
          <w:szCs w:val="40"/>
          <w:u w:val="single"/>
        </w:rPr>
        <w:t> </w:t>
      </w:r>
      <w:r w:rsidRPr="0040184F">
        <w:rPr>
          <w:rFonts w:ascii="Arial" w:hAnsi="Arial" w:cs="Arial"/>
          <w:b/>
          <w:color w:val="000000"/>
          <w:sz w:val="40"/>
          <w:szCs w:val="40"/>
        </w:rPr>
        <w:t>unificaba todas las partes del servicio del</w:t>
      </w:r>
      <w:r w:rsidRPr="0040184F">
        <w:rPr>
          <w:rStyle w:val="apple-converted-space"/>
          <w:rFonts w:ascii="Arial" w:hAnsi="Arial" w:cs="Arial"/>
          <w:b/>
          <w:color w:val="000000"/>
          <w:sz w:val="40"/>
          <w:szCs w:val="40"/>
        </w:rPr>
        <w:t> </w:t>
      </w:r>
      <w:r w:rsidRPr="0040184F">
        <w:rPr>
          <w:rStyle w:val="Textoennegrita"/>
          <w:rFonts w:ascii="Arial" w:hAnsi="Arial" w:cs="Arial"/>
          <w:color w:val="000000"/>
          <w:sz w:val="40"/>
          <w:szCs w:val="40"/>
          <w:u w:val="single"/>
        </w:rPr>
        <w:t>Beit ha Mikdash (</w:t>
      </w:r>
      <w:smartTag w:uri="urn:schemas-microsoft-com:office:smarttags" w:element="PersonName">
        <w:smartTagPr>
          <w:attr w:name="ProductID" w:val="La Casa"/>
        </w:smartTagPr>
        <w:r w:rsidRPr="0040184F">
          <w:rPr>
            <w:rStyle w:val="Textoennegrita"/>
            <w:rFonts w:ascii="Arial" w:hAnsi="Arial" w:cs="Arial"/>
            <w:color w:val="000000"/>
            <w:sz w:val="40"/>
            <w:szCs w:val="40"/>
            <w:u w:val="single"/>
          </w:rPr>
          <w:t>La Casa</w:t>
        </w:r>
      </w:smartTag>
      <w:r w:rsidRPr="0040184F">
        <w:rPr>
          <w:rStyle w:val="Textoennegrita"/>
          <w:rFonts w:ascii="Arial" w:hAnsi="Arial" w:cs="Arial"/>
          <w:color w:val="000000"/>
          <w:sz w:val="40"/>
          <w:szCs w:val="40"/>
          <w:u w:val="single"/>
        </w:rPr>
        <w:t xml:space="preserve"> del Santuario)</w:t>
      </w:r>
      <w:r w:rsidRPr="0040184F">
        <w:rPr>
          <w:rFonts w:ascii="Arial" w:hAnsi="Arial" w:cs="Arial"/>
          <w:b/>
          <w:color w:val="000000"/>
          <w:sz w:val="40"/>
          <w:szCs w:val="40"/>
        </w:rPr>
        <w:t>, así como el habla une el pensamiento y la acción.</w:t>
      </w:r>
    </w:p>
    <w:p w:rsidR="003B30D4" w:rsidRPr="0040184F" w:rsidRDefault="003B30D4" w:rsidP="0040184F">
      <w:pPr>
        <w:pStyle w:val="NormalWeb"/>
        <w:ind w:left="-900"/>
        <w:jc w:val="both"/>
        <w:rPr>
          <w:rFonts w:ascii="Arial" w:hAnsi="Arial" w:cs="Arial"/>
          <w:b/>
          <w:color w:val="000000"/>
          <w:sz w:val="40"/>
          <w:szCs w:val="40"/>
        </w:rPr>
      </w:pPr>
      <w:r w:rsidRPr="0040184F">
        <w:rPr>
          <w:rFonts w:ascii="Arial" w:hAnsi="Arial" w:cs="Arial"/>
          <w:b/>
          <w:color w:val="000000"/>
          <w:sz w:val="40"/>
          <w:szCs w:val="40"/>
        </w:rPr>
        <w:t>Es muy interesante que, de los tres</w:t>
      </w:r>
      <w:r w:rsidRPr="0040184F">
        <w:rPr>
          <w:rStyle w:val="apple-converted-space"/>
          <w:rFonts w:ascii="Arial" w:hAnsi="Arial" w:cs="Arial"/>
          <w:b/>
          <w:color w:val="000000"/>
          <w:sz w:val="40"/>
          <w:szCs w:val="40"/>
        </w:rPr>
        <w:t> </w:t>
      </w:r>
      <w:r w:rsidRPr="0040184F">
        <w:rPr>
          <w:rStyle w:val="Textoennegrita"/>
          <w:rFonts w:ascii="Arial" w:hAnsi="Arial" w:cs="Arial"/>
          <w:color w:val="000000"/>
          <w:sz w:val="40"/>
          <w:szCs w:val="40"/>
          <w:u w:val="single"/>
        </w:rPr>
        <w:t>Avot (Patriarcas</w:t>
      </w:r>
      <w:r w:rsidRPr="0040184F">
        <w:rPr>
          <w:rFonts w:ascii="Arial" w:hAnsi="Arial" w:cs="Arial"/>
          <w:b/>
          <w:color w:val="000000"/>
          <w:sz w:val="40"/>
          <w:szCs w:val="40"/>
        </w:rPr>
        <w:t>), solamente Yaakov trajo</w:t>
      </w:r>
      <w:r w:rsidRPr="0040184F">
        <w:rPr>
          <w:rStyle w:val="apple-converted-space"/>
          <w:rFonts w:ascii="Arial" w:hAnsi="Arial" w:cs="Arial"/>
          <w:b/>
          <w:color w:val="000000"/>
          <w:sz w:val="40"/>
          <w:szCs w:val="40"/>
        </w:rPr>
        <w:t> </w:t>
      </w:r>
      <w:r w:rsidRPr="0040184F">
        <w:rPr>
          <w:rStyle w:val="Textoennegrita"/>
          <w:rFonts w:ascii="Arial" w:hAnsi="Arial" w:cs="Arial"/>
          <w:color w:val="000000"/>
          <w:sz w:val="40"/>
          <w:szCs w:val="40"/>
          <w:u w:val="single"/>
        </w:rPr>
        <w:t>Shlamim</w:t>
      </w:r>
      <w:r w:rsidRPr="0040184F">
        <w:rPr>
          <w:rFonts w:ascii="Arial" w:hAnsi="Arial" w:cs="Arial"/>
          <w:b/>
          <w:color w:val="000000"/>
          <w:sz w:val="40"/>
          <w:szCs w:val="40"/>
        </w:rPr>
        <w:t>. ¿Por qué?</w:t>
      </w:r>
    </w:p>
    <w:p w:rsidR="003B30D4" w:rsidRPr="0040184F" w:rsidRDefault="003B30D4" w:rsidP="0040184F">
      <w:pPr>
        <w:pStyle w:val="NormalWeb"/>
        <w:ind w:left="-900"/>
        <w:jc w:val="both"/>
        <w:rPr>
          <w:rFonts w:ascii="Arial" w:hAnsi="Arial" w:cs="Arial"/>
          <w:b/>
          <w:color w:val="000000"/>
          <w:sz w:val="40"/>
          <w:szCs w:val="40"/>
        </w:rPr>
      </w:pPr>
      <w:r w:rsidRPr="0040184F">
        <w:rPr>
          <w:rFonts w:ascii="Arial" w:hAnsi="Arial" w:cs="Arial"/>
          <w:b/>
          <w:color w:val="000000"/>
          <w:sz w:val="40"/>
          <w:szCs w:val="40"/>
        </w:rPr>
        <w:t>Yaakov es la síntesis de Abraham e Ytzjak. Y así como el</w:t>
      </w:r>
      <w:r w:rsidRPr="0040184F">
        <w:rPr>
          <w:rStyle w:val="apple-converted-space"/>
          <w:rFonts w:ascii="Arial" w:hAnsi="Arial" w:cs="Arial"/>
          <w:b/>
          <w:color w:val="000000"/>
          <w:sz w:val="40"/>
          <w:szCs w:val="40"/>
        </w:rPr>
        <w:t> </w:t>
      </w:r>
      <w:r w:rsidRPr="0040184F">
        <w:rPr>
          <w:rStyle w:val="Textoennegrita"/>
          <w:rFonts w:ascii="Arial" w:hAnsi="Arial" w:cs="Arial"/>
          <w:color w:val="000000"/>
          <w:sz w:val="40"/>
          <w:szCs w:val="40"/>
          <w:u w:val="single"/>
        </w:rPr>
        <w:t>Shlamim</w:t>
      </w:r>
      <w:r w:rsidRPr="0040184F">
        <w:rPr>
          <w:rStyle w:val="apple-converted-space"/>
          <w:rFonts w:ascii="Arial" w:hAnsi="Arial" w:cs="Arial"/>
          <w:b/>
          <w:bCs/>
          <w:color w:val="000000"/>
          <w:sz w:val="40"/>
          <w:szCs w:val="40"/>
          <w:u w:val="single"/>
        </w:rPr>
        <w:t> </w:t>
      </w:r>
      <w:r w:rsidRPr="0040184F">
        <w:rPr>
          <w:rFonts w:ascii="Arial" w:hAnsi="Arial" w:cs="Arial"/>
          <w:b/>
          <w:color w:val="000000"/>
          <w:sz w:val="40"/>
          <w:szCs w:val="40"/>
        </w:rPr>
        <w:t xml:space="preserve">corresponde al habla, que es la síntesis del pensamiento y la acción, Yaakov era la síntesis de sus dos predecesores. Y lo más interesante de todo, es que el Midrash cuenta que Yaakov jamás pronunció una palabra en vano. El es símbolo y epítome del atributo del </w:t>
      </w:r>
      <w:r w:rsidRPr="0040184F">
        <w:rPr>
          <w:rFonts w:ascii="Arial" w:hAnsi="Arial" w:cs="Arial"/>
          <w:b/>
          <w:color w:val="000000"/>
          <w:sz w:val="40"/>
          <w:szCs w:val="40"/>
        </w:rPr>
        <w:lastRenderedPageBreak/>
        <w:t>habla, y necesariamente, debía traer shalom entre Israel y su Padre Celestial.</w:t>
      </w:r>
    </w:p>
    <w:p w:rsidR="003B30D4" w:rsidRPr="0040184F" w:rsidRDefault="003B30D4" w:rsidP="0040184F">
      <w:pPr>
        <w:pStyle w:val="NormalWeb"/>
        <w:ind w:left="-900"/>
        <w:jc w:val="both"/>
        <w:rPr>
          <w:rFonts w:ascii="Arial" w:hAnsi="Arial" w:cs="Arial"/>
          <w:b/>
          <w:color w:val="000000"/>
          <w:sz w:val="40"/>
          <w:szCs w:val="40"/>
        </w:rPr>
      </w:pPr>
      <w:r w:rsidRPr="0040184F">
        <w:rPr>
          <w:rFonts w:ascii="Arial" w:hAnsi="Arial" w:cs="Arial"/>
          <w:b/>
          <w:color w:val="000000"/>
          <w:sz w:val="40"/>
          <w:szCs w:val="40"/>
        </w:rPr>
        <w:t>Del mismo modo, vemos que el</w:t>
      </w:r>
      <w:r w:rsidRPr="0040184F">
        <w:rPr>
          <w:rStyle w:val="apple-converted-space"/>
          <w:rFonts w:ascii="Arial" w:hAnsi="Arial" w:cs="Arial"/>
          <w:b/>
          <w:color w:val="000000"/>
          <w:sz w:val="40"/>
          <w:szCs w:val="40"/>
        </w:rPr>
        <w:t> </w:t>
      </w:r>
      <w:r w:rsidRPr="0040184F">
        <w:rPr>
          <w:rStyle w:val="Textoennegrita"/>
          <w:rFonts w:ascii="Arial" w:hAnsi="Arial" w:cs="Arial"/>
          <w:color w:val="000000"/>
          <w:sz w:val="40"/>
          <w:szCs w:val="40"/>
          <w:u w:val="single"/>
        </w:rPr>
        <w:t>Shlamim</w:t>
      </w:r>
      <w:r w:rsidRPr="0040184F">
        <w:rPr>
          <w:rStyle w:val="apple-converted-space"/>
          <w:rFonts w:ascii="Arial" w:hAnsi="Arial" w:cs="Arial"/>
          <w:b/>
          <w:bCs/>
          <w:color w:val="000000"/>
          <w:sz w:val="40"/>
          <w:szCs w:val="40"/>
          <w:u w:val="single"/>
        </w:rPr>
        <w:t> </w:t>
      </w:r>
      <w:r w:rsidRPr="0040184F">
        <w:rPr>
          <w:rFonts w:ascii="Arial" w:hAnsi="Arial" w:cs="Arial"/>
          <w:b/>
          <w:color w:val="000000"/>
          <w:sz w:val="40"/>
          <w:szCs w:val="40"/>
        </w:rPr>
        <w:t xml:space="preserve">no se trajo antes de la entrega de </w:t>
      </w:r>
      <w:smartTag w:uri="urn:schemas-microsoft-com:office:smarttags" w:element="PersonName">
        <w:smartTagPr>
          <w:attr w:name="ProductID" w:val="La Torá"/>
        </w:smartTagPr>
        <w:r w:rsidRPr="0040184F">
          <w:rPr>
            <w:rFonts w:ascii="Arial" w:hAnsi="Arial" w:cs="Arial"/>
            <w:b/>
            <w:color w:val="000000"/>
            <w:sz w:val="40"/>
            <w:szCs w:val="40"/>
          </w:rPr>
          <w:t>la Torá</w:t>
        </w:r>
      </w:smartTag>
      <w:r w:rsidRPr="0040184F">
        <w:rPr>
          <w:rFonts w:ascii="Arial" w:hAnsi="Arial" w:cs="Arial"/>
          <w:b/>
          <w:color w:val="000000"/>
          <w:sz w:val="40"/>
          <w:szCs w:val="40"/>
        </w:rPr>
        <w:t>, pues únicamente a través de los Diez Mandamientos (o, literalmente, las diez "emisiones de habla") se nos capacitó para presentar la ofrenda de Shlamim.</w:t>
      </w:r>
    </w:p>
    <w:p w:rsidR="003B30D4" w:rsidRPr="0040184F" w:rsidRDefault="003B30D4" w:rsidP="0040184F">
      <w:pPr>
        <w:pStyle w:val="NormalWeb"/>
        <w:ind w:left="-900"/>
        <w:jc w:val="both"/>
        <w:rPr>
          <w:rFonts w:ascii="Arial" w:hAnsi="Arial" w:cs="Arial"/>
          <w:b/>
          <w:color w:val="000000"/>
          <w:sz w:val="40"/>
          <w:szCs w:val="40"/>
        </w:rPr>
      </w:pPr>
      <w:r w:rsidRPr="0040184F">
        <w:rPr>
          <w:rFonts w:ascii="Arial" w:hAnsi="Arial" w:cs="Arial"/>
          <w:b/>
          <w:color w:val="000000"/>
          <w:sz w:val="40"/>
          <w:szCs w:val="40"/>
        </w:rPr>
        <w:t>Parashat</w:t>
      </w:r>
      <w:r w:rsidRPr="0040184F">
        <w:rPr>
          <w:rStyle w:val="apple-converted-space"/>
          <w:rFonts w:ascii="Arial" w:hAnsi="Arial" w:cs="Arial"/>
          <w:b/>
          <w:color w:val="000000"/>
          <w:sz w:val="40"/>
          <w:szCs w:val="40"/>
        </w:rPr>
        <w:t> </w:t>
      </w:r>
      <w:r w:rsidRPr="0040184F">
        <w:rPr>
          <w:rStyle w:val="Textoennegrita"/>
          <w:rFonts w:ascii="Arial" w:hAnsi="Arial" w:cs="Arial"/>
          <w:color w:val="000000"/>
          <w:sz w:val="40"/>
          <w:szCs w:val="40"/>
          <w:u w:val="single"/>
        </w:rPr>
        <w:t>Nasó</w:t>
      </w:r>
      <w:r w:rsidRPr="0040184F">
        <w:rPr>
          <w:rStyle w:val="apple-converted-space"/>
          <w:rFonts w:ascii="Arial" w:hAnsi="Arial" w:cs="Arial"/>
          <w:b/>
          <w:bCs/>
          <w:color w:val="000000"/>
          <w:sz w:val="40"/>
          <w:szCs w:val="40"/>
          <w:u w:val="single"/>
        </w:rPr>
        <w:t> </w:t>
      </w:r>
      <w:r w:rsidRPr="0040184F">
        <w:rPr>
          <w:rFonts w:ascii="Arial" w:hAnsi="Arial" w:cs="Arial"/>
          <w:b/>
          <w:color w:val="000000"/>
          <w:sz w:val="40"/>
          <w:szCs w:val="40"/>
        </w:rPr>
        <w:t>casi siempre cae después del Shabat que viene con posterioridad a la fiesta de</w:t>
      </w:r>
      <w:r w:rsidRPr="0040184F">
        <w:rPr>
          <w:rStyle w:val="apple-converted-space"/>
          <w:rFonts w:ascii="Arial" w:hAnsi="Arial" w:cs="Arial"/>
          <w:b/>
          <w:color w:val="000000"/>
          <w:sz w:val="40"/>
          <w:szCs w:val="40"/>
        </w:rPr>
        <w:t> </w:t>
      </w:r>
      <w:r w:rsidRPr="0040184F">
        <w:rPr>
          <w:rStyle w:val="Textoennegrita"/>
          <w:rFonts w:ascii="Arial" w:hAnsi="Arial" w:cs="Arial"/>
          <w:color w:val="000000"/>
          <w:sz w:val="40"/>
          <w:szCs w:val="40"/>
          <w:u w:val="single"/>
        </w:rPr>
        <w:t>Shavuot (Pentecostés)</w:t>
      </w:r>
      <w:r w:rsidRPr="0040184F">
        <w:rPr>
          <w:rFonts w:ascii="Arial" w:hAnsi="Arial" w:cs="Arial"/>
          <w:b/>
          <w:color w:val="000000"/>
          <w:sz w:val="40"/>
          <w:szCs w:val="40"/>
        </w:rPr>
        <w:t xml:space="preserve">, que es el momento de la entrega de </w:t>
      </w:r>
      <w:smartTag w:uri="urn:schemas-microsoft-com:office:smarttags" w:element="PersonName">
        <w:smartTagPr>
          <w:attr w:name="ProductID" w:val="la Torá. Por"/>
        </w:smartTagPr>
        <w:r w:rsidRPr="0040184F">
          <w:rPr>
            <w:rFonts w:ascii="Arial" w:hAnsi="Arial" w:cs="Arial"/>
            <w:b/>
            <w:color w:val="000000"/>
            <w:sz w:val="40"/>
            <w:szCs w:val="40"/>
          </w:rPr>
          <w:t>la Torá. Por</w:t>
        </w:r>
      </w:smartTag>
      <w:r w:rsidRPr="0040184F">
        <w:rPr>
          <w:rFonts w:ascii="Arial" w:hAnsi="Arial" w:cs="Arial"/>
          <w:b/>
          <w:color w:val="000000"/>
          <w:sz w:val="40"/>
          <w:szCs w:val="40"/>
        </w:rPr>
        <w:t xml:space="preserve"> eso, en la semana que sigue a la entrega de </w:t>
      </w:r>
      <w:smartTag w:uri="urn:schemas-microsoft-com:office:smarttags" w:element="PersonName">
        <w:smartTagPr>
          <w:attr w:name="ProductID" w:val="La Torá"/>
        </w:smartTagPr>
        <w:r w:rsidRPr="0040184F">
          <w:rPr>
            <w:rFonts w:ascii="Arial" w:hAnsi="Arial" w:cs="Arial"/>
            <w:b/>
            <w:color w:val="000000"/>
            <w:sz w:val="40"/>
            <w:szCs w:val="40"/>
          </w:rPr>
          <w:t>la Torá</w:t>
        </w:r>
      </w:smartTag>
      <w:r w:rsidRPr="0040184F">
        <w:rPr>
          <w:rFonts w:ascii="Arial" w:hAnsi="Arial" w:cs="Arial"/>
          <w:b/>
          <w:color w:val="000000"/>
          <w:sz w:val="40"/>
          <w:szCs w:val="40"/>
        </w:rPr>
        <w:t xml:space="preserve">, nuestros Sabios corporizaron todo ese enorme entusiasmo y amor a </w:t>
      </w:r>
      <w:smartTag w:uri="urn:schemas-microsoft-com:office:smarttags" w:element="PersonName">
        <w:smartTagPr>
          <w:attr w:name="ProductID" w:val="La Torá"/>
        </w:smartTagPr>
        <w:r w:rsidRPr="0040184F">
          <w:rPr>
            <w:rFonts w:ascii="Arial" w:hAnsi="Arial" w:cs="Arial"/>
            <w:b/>
            <w:color w:val="000000"/>
            <w:sz w:val="40"/>
            <w:szCs w:val="40"/>
          </w:rPr>
          <w:t>la Torá</w:t>
        </w:r>
      </w:smartTag>
      <w:r w:rsidRPr="0040184F">
        <w:rPr>
          <w:rFonts w:ascii="Arial" w:hAnsi="Arial" w:cs="Arial"/>
          <w:b/>
          <w:color w:val="000000"/>
          <w:sz w:val="40"/>
          <w:szCs w:val="40"/>
        </w:rPr>
        <w:t xml:space="preserve"> agrandando y ampliando la parashá que llega tras su entrega.</w:t>
      </w:r>
    </w:p>
    <w:p w:rsidR="003B30D4" w:rsidRPr="0040184F" w:rsidRDefault="003B30D4" w:rsidP="0040184F">
      <w:pPr>
        <w:pStyle w:val="Ttulo2"/>
        <w:ind w:left="-900"/>
        <w:jc w:val="both"/>
        <w:rPr>
          <w:rFonts w:ascii="Arial" w:hAnsi="Arial" w:cs="Arial"/>
          <w:color w:val="000000"/>
          <w:sz w:val="40"/>
          <w:szCs w:val="40"/>
        </w:rPr>
      </w:pPr>
      <w:bookmarkStart w:id="1" w:name="HAFT"/>
      <w:r w:rsidRPr="0040184F">
        <w:rPr>
          <w:rFonts w:ascii="Arial" w:hAnsi="Arial" w:cs="Arial"/>
          <w:i/>
          <w:iCs/>
          <w:color w:val="000000"/>
          <w:sz w:val="40"/>
          <w:szCs w:val="40"/>
        </w:rPr>
        <w:t>Haftará</w:t>
      </w:r>
      <w:bookmarkEnd w:id="1"/>
    </w:p>
    <w:p w:rsidR="003B30D4" w:rsidRPr="0040184F" w:rsidRDefault="003B30D4" w:rsidP="0040184F">
      <w:pPr>
        <w:ind w:left="-900"/>
        <w:jc w:val="both"/>
        <w:rPr>
          <w:rFonts w:ascii="Arial" w:hAnsi="Arial" w:cs="Arial"/>
          <w:b/>
          <w:color w:val="000000"/>
          <w:sz w:val="40"/>
          <w:szCs w:val="40"/>
        </w:rPr>
      </w:pPr>
      <w:r w:rsidRPr="0040184F">
        <w:rPr>
          <w:rFonts w:ascii="Arial" w:hAnsi="Arial" w:cs="Arial"/>
          <w:b/>
          <w:color w:val="000000"/>
          <w:sz w:val="40"/>
          <w:szCs w:val="40"/>
        </w:rPr>
        <w:t>Shoftim (Jueces) 13:2-25</w:t>
      </w:r>
    </w:p>
    <w:p w:rsidR="003B30D4" w:rsidRPr="0040184F" w:rsidRDefault="003B30D4" w:rsidP="0040184F">
      <w:pPr>
        <w:ind w:left="-900"/>
        <w:jc w:val="both"/>
        <w:rPr>
          <w:rFonts w:ascii="Arial" w:hAnsi="Arial" w:cs="Arial"/>
          <w:b/>
          <w:sz w:val="40"/>
          <w:szCs w:val="40"/>
        </w:rPr>
      </w:pPr>
      <w:hyperlink r:id="rId6" w:anchor="TOC" w:history="1"/>
    </w:p>
    <w:p w:rsidR="003B30D4" w:rsidRPr="0040184F" w:rsidRDefault="003B30D4" w:rsidP="0040184F">
      <w:pPr>
        <w:pStyle w:val="NormalWeb"/>
        <w:ind w:left="-900"/>
        <w:jc w:val="both"/>
        <w:rPr>
          <w:rFonts w:ascii="Arial" w:hAnsi="Arial" w:cs="Arial"/>
          <w:b/>
          <w:color w:val="000000"/>
          <w:sz w:val="40"/>
          <w:szCs w:val="40"/>
        </w:rPr>
      </w:pPr>
      <w:hyperlink r:id="rId7" w:anchor="TOC" w:history="1"/>
      <w:r w:rsidRPr="0040184F">
        <w:rPr>
          <w:rFonts w:ascii="Arial" w:hAnsi="Arial" w:cs="Arial"/>
          <w:b/>
          <w:color w:val="000000"/>
          <w:sz w:val="40"/>
          <w:szCs w:val="40"/>
        </w:rPr>
        <w:t> </w:t>
      </w:r>
    </w:p>
    <w:p w:rsidR="003B30D4" w:rsidRPr="0040184F" w:rsidRDefault="003B30D4" w:rsidP="0040184F">
      <w:pPr>
        <w:pStyle w:val="NormalWeb"/>
        <w:ind w:left="-900"/>
        <w:jc w:val="both"/>
        <w:rPr>
          <w:rFonts w:ascii="Arial" w:hAnsi="Arial" w:cs="Arial"/>
          <w:b/>
          <w:color w:val="000000"/>
          <w:sz w:val="40"/>
          <w:szCs w:val="40"/>
        </w:rPr>
      </w:pPr>
      <w:r w:rsidRPr="0040184F">
        <w:rPr>
          <w:rStyle w:val="Textoennegrita"/>
          <w:rFonts w:ascii="Arial" w:hAnsi="Arial" w:cs="Arial"/>
          <w:color w:val="000000"/>
          <w:sz w:val="40"/>
          <w:szCs w:val="40"/>
          <w:u w:val="single"/>
        </w:rPr>
        <w:t>Shimshon (Samson</w:t>
      </w:r>
      <w:r w:rsidRPr="0040184F">
        <w:rPr>
          <w:rFonts w:ascii="Arial" w:hAnsi="Arial" w:cs="Arial"/>
          <w:b/>
          <w:color w:val="000000"/>
          <w:sz w:val="40"/>
          <w:szCs w:val="40"/>
        </w:rPr>
        <w:t>) es el nazir más famoso de todo el Tanaj. La parashá de esta semana, que describe las leyes del nazir está complementada por la historia del nacimiento de Shimshon.</w:t>
      </w:r>
    </w:p>
    <w:p w:rsidR="003B30D4" w:rsidRPr="0040184F" w:rsidRDefault="003B30D4" w:rsidP="0040184F">
      <w:pPr>
        <w:pStyle w:val="NormalWeb"/>
        <w:ind w:left="-900"/>
        <w:jc w:val="both"/>
        <w:rPr>
          <w:rFonts w:ascii="Arial" w:hAnsi="Arial" w:cs="Arial"/>
          <w:b/>
          <w:color w:val="000000"/>
          <w:sz w:val="40"/>
          <w:szCs w:val="40"/>
        </w:rPr>
      </w:pPr>
      <w:r w:rsidRPr="0040184F">
        <w:rPr>
          <w:rFonts w:ascii="Arial" w:hAnsi="Arial" w:cs="Arial"/>
          <w:b/>
          <w:color w:val="000000"/>
          <w:sz w:val="40"/>
          <w:szCs w:val="40"/>
        </w:rPr>
        <w:t>"El ángel de Hashem le dijo: '¿Por qué preguntas por mi nombre? Es oculto'" (13:18)</w:t>
      </w:r>
    </w:p>
    <w:p w:rsidR="003B30D4" w:rsidRPr="0040184F" w:rsidRDefault="003B30D4" w:rsidP="0040184F">
      <w:pPr>
        <w:pStyle w:val="NormalWeb"/>
        <w:ind w:left="-900"/>
        <w:jc w:val="both"/>
        <w:rPr>
          <w:rFonts w:ascii="Arial" w:hAnsi="Arial" w:cs="Arial"/>
          <w:b/>
          <w:color w:val="000000"/>
          <w:sz w:val="40"/>
          <w:szCs w:val="40"/>
        </w:rPr>
      </w:pPr>
      <w:r w:rsidRPr="0040184F">
        <w:rPr>
          <w:rFonts w:ascii="Arial" w:hAnsi="Arial" w:cs="Arial"/>
          <w:b/>
          <w:color w:val="000000"/>
          <w:sz w:val="40"/>
          <w:szCs w:val="40"/>
        </w:rPr>
        <w:lastRenderedPageBreak/>
        <w:t>Cuanto más buscamos la esencia del ángel de la santidad, preguntando cómo se llama, más nos elude y más se oculta.</w:t>
      </w:r>
    </w:p>
    <w:p w:rsidR="003B30D4" w:rsidRPr="0040184F" w:rsidRDefault="003B30D4" w:rsidP="0040184F">
      <w:pPr>
        <w:pStyle w:val="NormalWeb"/>
        <w:ind w:left="-900"/>
        <w:jc w:val="both"/>
        <w:rPr>
          <w:rFonts w:ascii="Arial" w:hAnsi="Arial" w:cs="Arial"/>
          <w:b/>
          <w:color w:val="000000"/>
          <w:sz w:val="40"/>
          <w:szCs w:val="40"/>
        </w:rPr>
      </w:pPr>
      <w:r w:rsidRPr="0040184F">
        <w:rPr>
          <w:rFonts w:ascii="Arial" w:hAnsi="Arial" w:cs="Arial"/>
          <w:b/>
          <w:color w:val="000000"/>
          <w:sz w:val="40"/>
          <w:szCs w:val="40"/>
        </w:rPr>
        <w:t>Sin embargo, cuando Yaakov le preguntó al ángel de Esav, que era el epítome del</w:t>
      </w:r>
      <w:r w:rsidRPr="0040184F">
        <w:rPr>
          <w:rStyle w:val="apple-converted-space"/>
          <w:rFonts w:ascii="Arial" w:hAnsi="Arial" w:cs="Arial"/>
          <w:b/>
          <w:color w:val="000000"/>
          <w:sz w:val="40"/>
          <w:szCs w:val="40"/>
        </w:rPr>
        <w:t> </w:t>
      </w:r>
      <w:r w:rsidRPr="0040184F">
        <w:rPr>
          <w:rStyle w:val="Textoennegrita"/>
          <w:rFonts w:ascii="Arial" w:hAnsi="Arial" w:cs="Arial"/>
          <w:color w:val="000000"/>
          <w:sz w:val="40"/>
          <w:szCs w:val="40"/>
          <w:u w:val="single"/>
        </w:rPr>
        <w:t>yetzer hara (la mala inclinación</w:t>
      </w:r>
      <w:r w:rsidRPr="0040184F">
        <w:rPr>
          <w:rFonts w:ascii="Arial" w:hAnsi="Arial" w:cs="Arial"/>
          <w:b/>
          <w:color w:val="000000"/>
          <w:sz w:val="40"/>
          <w:szCs w:val="40"/>
        </w:rPr>
        <w:t>), cómo se llamaba, él también le respondió: "¿Por qué preguntas por mi nombre?"</w:t>
      </w:r>
    </w:p>
    <w:p w:rsidR="003B30D4" w:rsidRPr="0040184F" w:rsidRDefault="003B30D4" w:rsidP="0040184F">
      <w:pPr>
        <w:pStyle w:val="NormalWeb"/>
        <w:ind w:left="-900"/>
        <w:jc w:val="both"/>
        <w:rPr>
          <w:rFonts w:ascii="Arial" w:hAnsi="Arial" w:cs="Arial"/>
          <w:b/>
          <w:color w:val="000000"/>
          <w:sz w:val="40"/>
          <w:szCs w:val="40"/>
        </w:rPr>
      </w:pPr>
      <w:r w:rsidRPr="0040184F">
        <w:rPr>
          <w:rFonts w:ascii="Arial" w:hAnsi="Arial" w:cs="Arial"/>
          <w:b/>
          <w:color w:val="000000"/>
          <w:sz w:val="40"/>
          <w:szCs w:val="40"/>
        </w:rPr>
        <w:t>La diferencia entre estas dos instancias es que el ángel de la santidad sí tiene un nombre, sólo que éste está oculto, mientras que el</w:t>
      </w:r>
      <w:r w:rsidRPr="0040184F">
        <w:rPr>
          <w:rStyle w:val="apple-converted-space"/>
          <w:rFonts w:ascii="Arial" w:hAnsi="Arial" w:cs="Arial"/>
          <w:b/>
          <w:color w:val="000000"/>
          <w:sz w:val="40"/>
          <w:szCs w:val="40"/>
        </w:rPr>
        <w:t> </w:t>
      </w:r>
      <w:r w:rsidRPr="0040184F">
        <w:rPr>
          <w:rStyle w:val="Textoennegrita"/>
          <w:rFonts w:ascii="Arial" w:hAnsi="Arial" w:cs="Arial"/>
          <w:color w:val="000000"/>
          <w:sz w:val="40"/>
          <w:szCs w:val="40"/>
          <w:u w:val="single"/>
        </w:rPr>
        <w:t>yetzer hara</w:t>
      </w:r>
      <w:r w:rsidRPr="0040184F">
        <w:rPr>
          <w:rStyle w:val="apple-converted-space"/>
          <w:rFonts w:ascii="Arial" w:hAnsi="Arial" w:cs="Arial"/>
          <w:b/>
          <w:bCs/>
          <w:color w:val="000000"/>
          <w:sz w:val="40"/>
          <w:szCs w:val="40"/>
          <w:u w:val="single"/>
        </w:rPr>
        <w:t> </w:t>
      </w:r>
      <w:r w:rsidRPr="0040184F">
        <w:rPr>
          <w:rFonts w:ascii="Arial" w:hAnsi="Arial" w:cs="Arial"/>
          <w:b/>
          <w:color w:val="000000"/>
          <w:sz w:val="40"/>
          <w:szCs w:val="40"/>
        </w:rPr>
        <w:t>no tiene ningún nombre, pues el yetzer hara posee substancia únicamente cuando no preguntamos quién es en verdad.</w:t>
      </w:r>
    </w:p>
    <w:p w:rsidR="003B30D4" w:rsidRPr="0040184F" w:rsidRDefault="003B30D4" w:rsidP="0040184F">
      <w:pPr>
        <w:pStyle w:val="NormalWeb"/>
        <w:ind w:left="-900"/>
        <w:jc w:val="both"/>
        <w:rPr>
          <w:rFonts w:ascii="Arial" w:hAnsi="Arial" w:cs="Arial"/>
          <w:b/>
          <w:color w:val="000000"/>
          <w:sz w:val="40"/>
          <w:szCs w:val="40"/>
        </w:rPr>
      </w:pPr>
      <w:r w:rsidRPr="0040184F">
        <w:rPr>
          <w:rFonts w:ascii="Arial" w:hAnsi="Arial" w:cs="Arial"/>
          <w:b/>
          <w:color w:val="000000"/>
          <w:sz w:val="40"/>
          <w:szCs w:val="40"/>
        </w:rPr>
        <w:t>Pero si alguien examinara el "documento de identidad" del</w:t>
      </w:r>
      <w:r w:rsidRPr="0040184F">
        <w:rPr>
          <w:rStyle w:val="apple-converted-space"/>
          <w:rFonts w:ascii="Arial" w:hAnsi="Arial" w:cs="Arial"/>
          <w:b/>
          <w:color w:val="000000"/>
          <w:sz w:val="40"/>
          <w:szCs w:val="40"/>
        </w:rPr>
        <w:t> </w:t>
      </w:r>
      <w:r w:rsidRPr="0040184F">
        <w:rPr>
          <w:rStyle w:val="Textoennegrita"/>
          <w:rFonts w:ascii="Arial" w:hAnsi="Arial" w:cs="Arial"/>
          <w:color w:val="000000"/>
          <w:sz w:val="40"/>
          <w:szCs w:val="40"/>
          <w:u w:val="single"/>
        </w:rPr>
        <w:t>yetzer hara</w:t>
      </w:r>
      <w:r w:rsidRPr="0040184F">
        <w:rPr>
          <w:rFonts w:ascii="Arial" w:hAnsi="Arial" w:cs="Arial"/>
          <w:b/>
          <w:color w:val="000000"/>
          <w:sz w:val="40"/>
          <w:szCs w:val="40"/>
        </w:rPr>
        <w:t>, se daría cuenta de que no posee substancia alguna y, por lo tanto, no tiene nombre.</w:t>
      </w:r>
    </w:p>
    <w:p w:rsidR="00DB7303" w:rsidRDefault="0040184F" w:rsidP="0040184F">
      <w:pPr>
        <w:ind w:left="-900"/>
        <w:jc w:val="both"/>
        <w:rPr>
          <w:rFonts w:ascii="Arial" w:hAnsi="Arial" w:cs="Arial"/>
          <w:b/>
          <w:sz w:val="40"/>
          <w:szCs w:val="40"/>
        </w:rPr>
      </w:pPr>
      <w:hyperlink r:id="rId8" w:history="1">
        <w:r w:rsidRPr="00EC78CE">
          <w:rPr>
            <w:rStyle w:val="Hipervnculo"/>
            <w:rFonts w:ascii="Arial" w:hAnsi="Arial" w:cs="Arial"/>
            <w:b/>
            <w:sz w:val="40"/>
            <w:szCs w:val="40"/>
          </w:rPr>
          <w:t>www.bethshalomhamshiaj-judiosbiblicos.org</w:t>
        </w:r>
      </w:hyperlink>
    </w:p>
    <w:p w:rsidR="0040184F" w:rsidRDefault="0040184F" w:rsidP="0040184F">
      <w:pPr>
        <w:ind w:left="-900"/>
        <w:jc w:val="both"/>
        <w:rPr>
          <w:rFonts w:ascii="Arial" w:hAnsi="Arial" w:cs="Arial"/>
          <w:b/>
          <w:sz w:val="40"/>
          <w:szCs w:val="40"/>
        </w:rPr>
      </w:pPr>
    </w:p>
    <w:p w:rsidR="0040184F" w:rsidRDefault="0040184F" w:rsidP="0040184F">
      <w:pPr>
        <w:ind w:left="-900"/>
        <w:jc w:val="both"/>
        <w:rPr>
          <w:rFonts w:ascii="Arial" w:hAnsi="Arial" w:cs="Arial"/>
          <w:b/>
          <w:sz w:val="40"/>
          <w:szCs w:val="40"/>
        </w:rPr>
      </w:pPr>
      <w:hyperlink r:id="rId9" w:history="1">
        <w:r w:rsidRPr="00EC78CE">
          <w:rPr>
            <w:rStyle w:val="Hipervnculo"/>
            <w:rFonts w:ascii="Arial" w:hAnsi="Arial" w:cs="Arial"/>
            <w:b/>
            <w:sz w:val="40"/>
            <w:szCs w:val="40"/>
          </w:rPr>
          <w:t>bethshalomhamshiaj@gmail.com</w:t>
        </w:r>
      </w:hyperlink>
    </w:p>
    <w:p w:rsidR="0040184F" w:rsidRDefault="0040184F" w:rsidP="0040184F">
      <w:pPr>
        <w:ind w:left="-900"/>
        <w:jc w:val="both"/>
        <w:rPr>
          <w:rFonts w:ascii="Arial" w:hAnsi="Arial" w:cs="Arial"/>
          <w:b/>
          <w:sz w:val="40"/>
          <w:szCs w:val="40"/>
        </w:rPr>
      </w:pPr>
    </w:p>
    <w:p w:rsidR="0040184F" w:rsidRDefault="0040184F" w:rsidP="0040184F">
      <w:pPr>
        <w:ind w:left="-900"/>
        <w:jc w:val="both"/>
        <w:rPr>
          <w:rFonts w:ascii="Arial" w:hAnsi="Arial" w:cs="Arial"/>
          <w:b/>
          <w:sz w:val="40"/>
          <w:szCs w:val="40"/>
        </w:rPr>
      </w:pPr>
    </w:p>
    <w:p w:rsidR="0040184F" w:rsidRPr="0040184F" w:rsidRDefault="0040184F" w:rsidP="0040184F">
      <w:pPr>
        <w:ind w:left="-900"/>
        <w:jc w:val="both"/>
        <w:rPr>
          <w:rFonts w:ascii="Arial" w:hAnsi="Arial" w:cs="Arial"/>
          <w:b/>
          <w:sz w:val="40"/>
          <w:szCs w:val="40"/>
        </w:rPr>
      </w:pPr>
    </w:p>
    <w:sectPr w:rsidR="0040184F" w:rsidRPr="0040184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stylePaneFormatFilter w:val="3F01"/>
  <w:defaultTabStop w:val="708"/>
  <w:hyphenationZone w:val="425"/>
  <w:characterSpacingControl w:val="doNotCompress"/>
  <w:compat/>
  <w:rsids>
    <w:rsidRoot w:val="003B30D4"/>
    <w:rsid w:val="00216E1B"/>
    <w:rsid w:val="002343BA"/>
    <w:rsid w:val="002C1687"/>
    <w:rsid w:val="003B30D4"/>
    <w:rsid w:val="003F63A9"/>
    <w:rsid w:val="0040184F"/>
    <w:rsid w:val="0044569F"/>
    <w:rsid w:val="00535704"/>
    <w:rsid w:val="00655E95"/>
    <w:rsid w:val="0086618D"/>
    <w:rsid w:val="009A34FF"/>
    <w:rsid w:val="00B96E69"/>
    <w:rsid w:val="00C315C7"/>
    <w:rsid w:val="00C424DD"/>
    <w:rsid w:val="00CF193D"/>
    <w:rsid w:val="00DB2DD4"/>
    <w:rsid w:val="00DB7303"/>
    <w:rsid w:val="00DE47F9"/>
    <w:rsid w:val="00E05762"/>
    <w:rsid w:val="00E74E0B"/>
    <w:rsid w:val="00EC7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2">
    <w:name w:val="heading 2"/>
    <w:basedOn w:val="Normal"/>
    <w:qFormat/>
    <w:rsid w:val="003B30D4"/>
    <w:pPr>
      <w:spacing w:before="100" w:beforeAutospacing="1" w:after="100" w:afterAutospacing="1"/>
      <w:outlineLvl w:val="1"/>
    </w:pPr>
    <w:rPr>
      <w:b/>
      <w:bCs/>
      <w:sz w:val="36"/>
      <w:szCs w:val="3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3B30D4"/>
    <w:pPr>
      <w:spacing w:before="100" w:beforeAutospacing="1" w:after="100" w:afterAutospacing="1"/>
    </w:pPr>
  </w:style>
  <w:style w:type="character" w:customStyle="1" w:styleId="apple-converted-space">
    <w:name w:val="apple-converted-space"/>
    <w:basedOn w:val="Fuentedeprrafopredeter"/>
    <w:rsid w:val="003B30D4"/>
  </w:style>
  <w:style w:type="character" w:styleId="Textoennegrita">
    <w:name w:val="Strong"/>
    <w:basedOn w:val="Fuentedeprrafopredeter"/>
    <w:qFormat/>
    <w:rsid w:val="003B30D4"/>
    <w:rPr>
      <w:b/>
      <w:bCs/>
    </w:rPr>
  </w:style>
  <w:style w:type="character" w:styleId="Hipervnculo">
    <w:name w:val="Hyperlink"/>
    <w:basedOn w:val="Fuentedeprrafopredeter"/>
    <w:rsid w:val="0040184F"/>
    <w:rPr>
      <w:color w:val="0000FF"/>
      <w:u w:val="single"/>
    </w:rPr>
  </w:style>
</w:styles>
</file>

<file path=word/webSettings.xml><?xml version="1.0" encoding="utf-8"?>
<w:webSettings xmlns:r="http://schemas.openxmlformats.org/officeDocument/2006/relationships" xmlns:w="http://schemas.openxmlformats.org/wordprocessingml/2006/main">
  <w:divs>
    <w:div w:id="169569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thshalomhamshiaj-judiosbiblicos.org" TargetMode="External"/><Relationship Id="rId3" Type="http://schemas.openxmlformats.org/officeDocument/2006/relationships/settings" Target="settings.xml"/><Relationship Id="rId7" Type="http://schemas.openxmlformats.org/officeDocument/2006/relationships/hyperlink" Target="http://ohr.edu/jud/5758/bamidbar/naso.htm" TargetMode="Externa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hyperlink" Target="http://ohr.edu/jud/5758/bamidbar/naso.htm" TargetMode="External"/><Relationship Id="rId11" Type="http://schemas.openxmlformats.org/officeDocument/2006/relationships/theme" Target="theme/theme1.xml"/><Relationship Id="rId5" Type="http://schemas.openxmlformats.org/officeDocument/2006/relationships/hyperlink" Target="http://ohr.edu/jud/5758/bamidbar/naso.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thshalomhamshiaj@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1213</Words>
  <Characters>6917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La Torá asigna con exactitud las distintas tareas relacionadas con el Mishkán (Tabernaculo) que habrán de llevar a cabo los hijos de Gershon, Kehat y Merari, los Bnei Leví</vt:lpstr>
    </vt:vector>
  </TitlesOfParts>
  <Company>PC</Company>
  <LinksUpToDate>false</LinksUpToDate>
  <CharactersWithSpaces>8114</CharactersWithSpaces>
  <SharedDoc>false</SharedDoc>
  <HLinks>
    <vt:vector size="36" baseType="variant">
      <vt:variant>
        <vt:i4>54</vt:i4>
      </vt:variant>
      <vt:variant>
        <vt:i4>15</vt:i4>
      </vt:variant>
      <vt:variant>
        <vt:i4>0</vt:i4>
      </vt:variant>
      <vt:variant>
        <vt:i4>5</vt:i4>
      </vt:variant>
      <vt:variant>
        <vt:lpwstr>mailto:bethshalomhamshiaj@gmail.com</vt:lpwstr>
      </vt:variant>
      <vt:variant>
        <vt:lpwstr/>
      </vt:variant>
      <vt:variant>
        <vt:i4>1245214</vt:i4>
      </vt:variant>
      <vt:variant>
        <vt:i4>12</vt:i4>
      </vt:variant>
      <vt:variant>
        <vt:i4>0</vt:i4>
      </vt:variant>
      <vt:variant>
        <vt:i4>5</vt:i4>
      </vt:variant>
      <vt:variant>
        <vt:lpwstr>http://www.bethshalomhamshiaj-judiosbiblicos.org/</vt:lpwstr>
      </vt:variant>
      <vt:variant>
        <vt:lpwstr/>
      </vt:variant>
      <vt:variant>
        <vt:i4>3604582</vt:i4>
      </vt:variant>
      <vt:variant>
        <vt:i4>9</vt:i4>
      </vt:variant>
      <vt:variant>
        <vt:i4>0</vt:i4>
      </vt:variant>
      <vt:variant>
        <vt:i4>5</vt:i4>
      </vt:variant>
      <vt:variant>
        <vt:lpwstr>http://ohr.edu/jud/5758/bamidbar/naso.htm</vt:lpwstr>
      </vt:variant>
      <vt:variant>
        <vt:lpwstr>TOC</vt:lpwstr>
      </vt:variant>
      <vt:variant>
        <vt:i4>3604582</vt:i4>
      </vt:variant>
      <vt:variant>
        <vt:i4>6</vt:i4>
      </vt:variant>
      <vt:variant>
        <vt:i4>0</vt:i4>
      </vt:variant>
      <vt:variant>
        <vt:i4>5</vt:i4>
      </vt:variant>
      <vt:variant>
        <vt:lpwstr>http://ohr.edu/jud/5758/bamidbar/naso.htm</vt:lpwstr>
      </vt:variant>
      <vt:variant>
        <vt:lpwstr>TOC</vt:lpwstr>
      </vt:variant>
      <vt:variant>
        <vt:i4>3604582</vt:i4>
      </vt:variant>
      <vt:variant>
        <vt:i4>3</vt:i4>
      </vt:variant>
      <vt:variant>
        <vt:i4>0</vt:i4>
      </vt:variant>
      <vt:variant>
        <vt:i4>5</vt:i4>
      </vt:variant>
      <vt:variant>
        <vt:lpwstr>http://ohr.edu/jud/5758/bamidbar/naso.htm</vt:lpwstr>
      </vt:variant>
      <vt:variant>
        <vt:lpwstr>TOC</vt:lpwstr>
      </vt:variant>
      <vt:variant>
        <vt:i4>3604582</vt:i4>
      </vt:variant>
      <vt:variant>
        <vt:i4>0</vt:i4>
      </vt:variant>
      <vt:variant>
        <vt:i4>0</vt:i4>
      </vt:variant>
      <vt:variant>
        <vt:i4>5</vt:i4>
      </vt:variant>
      <vt:variant>
        <vt:lpwstr>http://ohr.edu/jud/5758/bamidbar/naso.htm</vt:lpwstr>
      </vt:variant>
      <vt:variant>
        <vt:lpwstr>TOC</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Torá asigna con exactitud las distintas tareas relacionadas con el Mishkán (Tabernaculo) que habrán de llevar a cabo los hijos de Gershon, Kehat y Merari, los Bnei Leví</dc:title>
  <dc:subject/>
  <dc:creator>Administrador</dc:creator>
  <cp:keywords/>
  <dc:description/>
  <cp:lastModifiedBy>Alexaruth</cp:lastModifiedBy>
  <cp:revision>2</cp:revision>
  <dcterms:created xsi:type="dcterms:W3CDTF">2013-05-24T01:53:00Z</dcterms:created>
  <dcterms:modified xsi:type="dcterms:W3CDTF">2013-05-24T01:53:00Z</dcterms:modified>
</cp:coreProperties>
</file>